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322C" w14:textId="54CDF8FD" w:rsidR="00CF74E8" w:rsidRDefault="0078203D" w:rsidP="002C4992">
      <w:pPr>
        <w:rPr>
          <w:lang w:val="en-US"/>
        </w:rPr>
      </w:pPr>
      <w:r>
        <w:rPr>
          <w:noProof/>
          <w:lang w:val="en-US"/>
          <w14:ligatures w14:val="standardContextual"/>
        </w:rPr>
        <w:drawing>
          <wp:inline distT="0" distB="0" distL="0" distR="0" wp14:anchorId="7CD5F765" wp14:editId="465B9996">
            <wp:extent cx="5731510" cy="2865755"/>
            <wp:effectExtent l="0" t="0" r="2540" b="0"/>
            <wp:docPr id="1122682460" name="Picture 1"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82460" name="Picture 1" descr="A logo for a conferenc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1867FECD" w14:textId="77777777" w:rsidR="005405F0" w:rsidRDefault="005405F0" w:rsidP="002C4992"/>
    <w:p w14:paraId="16F7BCCB" w14:textId="4AD741BF" w:rsidR="00CF74E8" w:rsidRPr="002C4992" w:rsidRDefault="00CF74E8" w:rsidP="002C4992">
      <w:r w:rsidRPr="00CF74E8">
        <w:t xml:space="preserve">The SARRAH </w:t>
      </w:r>
      <w:r w:rsidRPr="002C4992">
        <w:t>202</w:t>
      </w:r>
      <w:r w:rsidR="0078203D">
        <w:t>6</w:t>
      </w:r>
      <w:r w:rsidRPr="00CF74E8">
        <w:t xml:space="preserve"> Conference </w:t>
      </w:r>
      <w:r w:rsidRPr="002C4992">
        <w:t>Scientific</w:t>
      </w:r>
      <w:r w:rsidRPr="00CF74E8">
        <w:t xml:space="preserve"> Committee invites you to submit an abstract for presentations that address the conference theme </w:t>
      </w:r>
      <w:r w:rsidRPr="002C4992">
        <w:t>and subthemes.</w:t>
      </w:r>
    </w:p>
    <w:p w14:paraId="01BD51BB" w14:textId="77777777" w:rsidR="003316BC" w:rsidRPr="0078203D" w:rsidRDefault="003316BC" w:rsidP="004E1DAD">
      <w:pPr>
        <w:pStyle w:val="Heading3"/>
      </w:pPr>
      <w:r w:rsidRPr="0078203D">
        <w:t xml:space="preserve">Theme: </w:t>
      </w:r>
    </w:p>
    <w:p w14:paraId="3A43A171" w14:textId="470576DC" w:rsidR="00CF74E8" w:rsidRPr="0078203D" w:rsidRDefault="0078203D" w:rsidP="004E1DAD">
      <w:pPr>
        <w:pStyle w:val="Heading3"/>
      </w:pPr>
      <w:r w:rsidRPr="0078203D">
        <w:rPr>
          <w:i/>
          <w:iCs/>
        </w:rPr>
        <w:t>A sense of place: Embracing Local Knowledge </w:t>
      </w:r>
      <w:r w:rsidR="00CF74E8" w:rsidRPr="0078203D">
        <w:t>Subthemes:</w:t>
      </w:r>
    </w:p>
    <w:p w14:paraId="58DF0744" w14:textId="77777777" w:rsidR="0078203D" w:rsidRPr="0078203D" w:rsidRDefault="0078203D" w:rsidP="002C4992">
      <w:pPr>
        <w:pStyle w:val="ListParagraph"/>
        <w:numPr>
          <w:ilvl w:val="0"/>
          <w:numId w:val="4"/>
        </w:numPr>
      </w:pPr>
      <w:r w:rsidRPr="0078203D">
        <w:rPr>
          <w:b/>
          <w:bCs/>
        </w:rPr>
        <w:t>Cultural Responsiveness and Sustainability</w:t>
      </w:r>
    </w:p>
    <w:p w14:paraId="091790AE" w14:textId="77777777" w:rsidR="0078203D" w:rsidRPr="0078203D" w:rsidRDefault="0078203D" w:rsidP="002C4992">
      <w:pPr>
        <w:pStyle w:val="ListParagraph"/>
        <w:numPr>
          <w:ilvl w:val="0"/>
          <w:numId w:val="4"/>
        </w:numPr>
      </w:pPr>
      <w:r w:rsidRPr="0078203D">
        <w:rPr>
          <w:b/>
          <w:bCs/>
        </w:rPr>
        <w:t>Local Wisdom in Action</w:t>
      </w:r>
    </w:p>
    <w:p w14:paraId="453A0B07" w14:textId="025EC77C" w:rsidR="0078203D" w:rsidRPr="0078203D" w:rsidRDefault="0078203D" w:rsidP="002C4992">
      <w:pPr>
        <w:pStyle w:val="ListParagraph"/>
        <w:numPr>
          <w:ilvl w:val="0"/>
          <w:numId w:val="4"/>
        </w:numPr>
      </w:pPr>
      <w:r w:rsidRPr="0078203D">
        <w:rPr>
          <w:b/>
          <w:bCs/>
        </w:rPr>
        <w:t>Improving Access to Care</w:t>
      </w:r>
    </w:p>
    <w:p w14:paraId="69D4018C" w14:textId="2BB7CCD6" w:rsidR="00CF74E8" w:rsidRDefault="0066542E" w:rsidP="002C4992">
      <w:r w:rsidRPr="0066542E">
        <w:t xml:space="preserve">The National Conference for Rural and Remote Allied Health </w:t>
      </w:r>
      <w:proofErr w:type="gramStart"/>
      <w:r w:rsidRPr="0066542E">
        <w:t>is</w:t>
      </w:r>
      <w:proofErr w:type="gramEnd"/>
      <w:r w:rsidRPr="0066542E">
        <w:t xml:space="preserve"> the centrepiece of SARRAH’s engagement with our members and all allied health professionals, service providers, academics, students, and local, state and Commonwealth governments, working to ensure equitable access to allied health services and better health outcomes for rural and remote Australians. The purpose of our gathering is to share knowledge and thought leadership in the rural and remote allied health sector while networking with new and old friends.</w:t>
      </w:r>
    </w:p>
    <w:p w14:paraId="586B88DA" w14:textId="4B1B9314" w:rsidR="00751117" w:rsidRPr="0078203D" w:rsidRDefault="0068348C" w:rsidP="00751117">
      <w:r w:rsidRPr="0078203D">
        <w:t>The 202</w:t>
      </w:r>
      <w:r w:rsidR="0078203D" w:rsidRPr="0078203D">
        <w:t>6</w:t>
      </w:r>
      <w:r w:rsidR="00751117" w:rsidRPr="0078203D">
        <w:t xml:space="preserve"> theme </w:t>
      </w:r>
      <w:r w:rsidR="0078203D" w:rsidRPr="0078203D">
        <w:rPr>
          <w:b/>
          <w:bCs/>
        </w:rPr>
        <w:t>A sense of place: Embracing Local Knowledge</w:t>
      </w:r>
      <w:r w:rsidR="0078203D" w:rsidRPr="0078203D">
        <w:t> </w:t>
      </w:r>
      <w:r w:rsidR="00751117" w:rsidRPr="0078203D">
        <w:t>marks the 1</w:t>
      </w:r>
      <w:r w:rsidR="0078203D" w:rsidRPr="0078203D">
        <w:t>6</w:t>
      </w:r>
      <w:r w:rsidR="00751117" w:rsidRPr="0078203D">
        <w:t>th National Conference for Rural and Remote Allied Health, and we plan to make this event the best yet!</w:t>
      </w:r>
    </w:p>
    <w:p w14:paraId="43E73817" w14:textId="42C5A8A3" w:rsidR="00751117" w:rsidRDefault="00751117" w:rsidP="00751117">
      <w:r w:rsidRPr="0078203D">
        <w:t>SARRAH 202</w:t>
      </w:r>
      <w:r w:rsidR="0078203D" w:rsidRPr="0078203D">
        <w:t xml:space="preserve">6- held in Coffs Harbour, NSW, </w:t>
      </w:r>
      <w:r w:rsidRPr="0078203D">
        <w:t>will bring together health leaders with a shared vision of growing a fit-for-purpose rural and remote health workforce committed to caring for rural and remote Australians, so that they have access to the healthcare they need to stay whole, healthy, and fully participating in society.</w:t>
      </w:r>
    </w:p>
    <w:p w14:paraId="264DB94E" w14:textId="77777777" w:rsidR="00751117" w:rsidRDefault="00751117" w:rsidP="00751117">
      <w:r>
        <w:t>Together we will respond to health system challenges, sharing our stories and celebrating best practice while creating opportunities for innovation and collaboration.</w:t>
      </w:r>
    </w:p>
    <w:p w14:paraId="0FA56DF4" w14:textId="4F8E3B8E" w:rsidR="00751117" w:rsidRPr="00CF74E8" w:rsidRDefault="00751117" w:rsidP="00751117">
      <w:r>
        <w:t>We encourage you to join in the conversation - be a part of the movement to nurture sustainable and resilient rural and remote communities!</w:t>
      </w:r>
    </w:p>
    <w:p w14:paraId="45129D13" w14:textId="77777777" w:rsidR="00CF74E8" w:rsidRPr="00CF74E8" w:rsidRDefault="00CF74E8" w:rsidP="002C4992"/>
    <w:p w14:paraId="54D775E4" w14:textId="77777777" w:rsidR="002C4992" w:rsidRDefault="002C4992" w:rsidP="004E1DAD">
      <w:pPr>
        <w:pStyle w:val="Heading2"/>
      </w:pPr>
      <w:r w:rsidRPr="002C4992">
        <w:lastRenderedPageBreak/>
        <w:t>Presentation streams</w:t>
      </w:r>
    </w:p>
    <w:p w14:paraId="3E6B29CF" w14:textId="327F6FAE" w:rsidR="004E1DAD" w:rsidRPr="004E1DAD" w:rsidRDefault="004E1DAD" w:rsidP="004E1DAD">
      <w:r>
        <w:t>As part of the abstract process, you will be asked to indicate your choice of two options.</w:t>
      </w:r>
    </w:p>
    <w:p w14:paraId="61703274" w14:textId="79E73CBB" w:rsidR="00CF74E8" w:rsidRPr="00CF74E8" w:rsidRDefault="002C4992" w:rsidP="004E1DAD">
      <w:pPr>
        <w:pStyle w:val="Heading3"/>
      </w:pPr>
      <w:r w:rsidRPr="002C4992">
        <w:t xml:space="preserve">1. </w:t>
      </w:r>
      <w:r w:rsidR="00CF74E8" w:rsidRPr="00CF74E8">
        <w:t xml:space="preserve">General stream </w:t>
      </w:r>
      <w:r w:rsidR="00AC548C">
        <w:t>- oral presentation only</w:t>
      </w:r>
    </w:p>
    <w:p w14:paraId="284C6515" w14:textId="4F686F2C" w:rsidR="00CF74E8" w:rsidRPr="00CF74E8" w:rsidRDefault="00CF74E8" w:rsidP="004E1DAD">
      <w:r w:rsidRPr="00CF74E8">
        <w:t>You may choose to provide your presentation</w:t>
      </w:r>
      <w:r w:rsidR="00EA08AB">
        <w:t xml:space="preserve"> </w:t>
      </w:r>
      <w:r w:rsidRPr="00CF74E8">
        <w:t xml:space="preserve">for publication </w:t>
      </w:r>
      <w:r w:rsidR="00384A46">
        <w:t>in the</w:t>
      </w:r>
      <w:r w:rsidRPr="00CF74E8">
        <w:t xml:space="preserve"> conference proceedings</w:t>
      </w:r>
      <w:r w:rsidR="00384A46">
        <w:t>.</w:t>
      </w:r>
    </w:p>
    <w:p w14:paraId="15CEA169" w14:textId="77777777" w:rsidR="00CF74E8" w:rsidRPr="00CF74E8" w:rsidRDefault="00CF74E8" w:rsidP="002C4992"/>
    <w:p w14:paraId="3312F743" w14:textId="7347ED78" w:rsidR="00CF74E8" w:rsidRPr="00CF74E8" w:rsidRDefault="002C4992" w:rsidP="004E1DAD">
      <w:pPr>
        <w:pStyle w:val="Heading3"/>
      </w:pPr>
      <w:r w:rsidRPr="002C4992">
        <w:t xml:space="preserve">2. </w:t>
      </w:r>
      <w:r w:rsidR="00CF74E8" w:rsidRPr="00CF74E8">
        <w:t>Scientific Stream</w:t>
      </w:r>
      <w:r w:rsidR="00AC548C">
        <w:t xml:space="preserve"> – oral presentation and r</w:t>
      </w:r>
      <w:r w:rsidR="00CF74E8" w:rsidRPr="00CF74E8">
        <w:t>efereed paper, published after conference</w:t>
      </w:r>
    </w:p>
    <w:p w14:paraId="3B209431" w14:textId="443DC55B" w:rsidR="00D94768" w:rsidRDefault="00CF74E8" w:rsidP="004E1DAD">
      <w:r w:rsidRPr="00CF74E8">
        <w:t xml:space="preserve">The peer reviewed scientific stream will again be offered at the </w:t>
      </w:r>
      <w:r w:rsidRPr="002C4992">
        <w:t>202</w:t>
      </w:r>
      <w:r w:rsidR="00FD2211">
        <w:t>6</w:t>
      </w:r>
      <w:r w:rsidRPr="002C4992">
        <w:t xml:space="preserve"> </w:t>
      </w:r>
      <w:r w:rsidRPr="00CF74E8">
        <w:t xml:space="preserve">National SARRAH Conference. Authors submitting in this stream will have </w:t>
      </w:r>
      <w:r w:rsidR="00444462">
        <w:t xml:space="preserve">the opportunity to have </w:t>
      </w:r>
      <w:r w:rsidRPr="00CF74E8">
        <w:t xml:space="preserve">their papers peer reviewed and </w:t>
      </w:r>
      <w:r w:rsidR="00883C28">
        <w:t xml:space="preserve">published. </w:t>
      </w:r>
      <w:r w:rsidR="007860F5">
        <w:t xml:space="preserve">Details will be confirmed </w:t>
      </w:r>
      <w:proofErr w:type="gramStart"/>
      <w:r w:rsidR="007860F5">
        <w:t>at a later date</w:t>
      </w:r>
      <w:proofErr w:type="gramEnd"/>
      <w:r w:rsidR="007860F5">
        <w:t>.</w:t>
      </w:r>
    </w:p>
    <w:p w14:paraId="335076B2" w14:textId="77777777" w:rsidR="00D63F0E" w:rsidRDefault="00D63F0E" w:rsidP="004E1DAD"/>
    <w:p w14:paraId="7F5C05C2" w14:textId="77777777" w:rsidR="00624951" w:rsidRPr="004E1DAD" w:rsidRDefault="00624951" w:rsidP="00624951">
      <w:pPr>
        <w:pStyle w:val="Heading2"/>
      </w:pPr>
      <w:r w:rsidRPr="004E1DAD">
        <w:t>Abstract formats</w:t>
      </w:r>
    </w:p>
    <w:p w14:paraId="0855EA0D" w14:textId="77777777" w:rsidR="00624951" w:rsidRPr="00CF74E8" w:rsidRDefault="00624951" w:rsidP="00624951">
      <w:r w:rsidRPr="00CF74E8">
        <w:t xml:space="preserve">We invite you to submit abstracts in the formats below. While you will be asked to indicate your preferred presentation format when submitting your abstract, the Committee may request an alternative format be considered. The Committee will allocate the format of presentations, </w:t>
      </w:r>
      <w:proofErr w:type="gramStart"/>
      <w:r w:rsidRPr="00CF74E8">
        <w:t>taking into account</w:t>
      </w:r>
      <w:proofErr w:type="gramEnd"/>
      <w:r w:rsidRPr="00CF74E8">
        <w:t xml:space="preserve"> the preference of authors and the balance of the program.</w:t>
      </w:r>
    </w:p>
    <w:p w14:paraId="6300B0E3" w14:textId="77777777" w:rsidR="00624951" w:rsidRPr="00CF74E8" w:rsidRDefault="00624951" w:rsidP="00624951">
      <w:r w:rsidRPr="00CF74E8">
        <w:t>Abstracts may be in the style of:</w:t>
      </w:r>
    </w:p>
    <w:p w14:paraId="2C8EEF33" w14:textId="77777777" w:rsidR="00624951" w:rsidRPr="002C4992" w:rsidRDefault="00624951" w:rsidP="00624951">
      <w:pPr>
        <w:pStyle w:val="ListParagraph"/>
        <w:numPr>
          <w:ilvl w:val="0"/>
          <w:numId w:val="6"/>
        </w:numPr>
      </w:pPr>
      <w:r w:rsidRPr="002C4992">
        <w:t xml:space="preserve">A narrative or story outline; or </w:t>
      </w:r>
    </w:p>
    <w:p w14:paraId="027B3F3D" w14:textId="77777777" w:rsidR="00624951" w:rsidRPr="002C4992" w:rsidRDefault="00624951" w:rsidP="00624951">
      <w:pPr>
        <w:pStyle w:val="ListParagraph"/>
        <w:numPr>
          <w:ilvl w:val="0"/>
          <w:numId w:val="6"/>
        </w:numPr>
      </w:pPr>
      <w:r w:rsidRPr="002C4992">
        <w:t>A traditional structure comprising aims, methods, results and discussion / recommendations.</w:t>
      </w:r>
    </w:p>
    <w:p w14:paraId="60F5915E" w14:textId="77777777" w:rsidR="00624951" w:rsidRDefault="00624951" w:rsidP="009D15EF">
      <w:pPr>
        <w:pStyle w:val="Heading2"/>
      </w:pPr>
    </w:p>
    <w:p w14:paraId="156ADBC8" w14:textId="4482975D" w:rsidR="009D15EF" w:rsidRPr="00CF74E8" w:rsidRDefault="009D15EF" w:rsidP="009D15EF">
      <w:pPr>
        <w:pStyle w:val="Heading2"/>
      </w:pPr>
      <w:r>
        <w:t>Abstract s</w:t>
      </w:r>
      <w:r w:rsidRPr="00CF74E8">
        <w:t>ubmissions</w:t>
      </w:r>
    </w:p>
    <w:p w14:paraId="3F7E3D75" w14:textId="2A8DEB0F" w:rsidR="009D15EF" w:rsidRPr="00CF74E8" w:rsidRDefault="009D15EF" w:rsidP="009D15EF">
      <w:r w:rsidRPr="00CF74E8">
        <w:t xml:space="preserve">Authors are invited to submit abstracts of </w:t>
      </w:r>
      <w:r w:rsidR="0078203D">
        <w:t>300</w:t>
      </w:r>
      <w:r w:rsidRPr="00CF74E8">
        <w:t xml:space="preserve"> words by </w:t>
      </w:r>
      <w:r w:rsidRPr="00D14FE2">
        <w:rPr>
          <w:b/>
          <w:bCs/>
        </w:rPr>
        <w:t>COB </w:t>
      </w:r>
      <w:r w:rsidR="0078203D" w:rsidRPr="00D14FE2">
        <w:rPr>
          <w:b/>
          <w:bCs/>
        </w:rPr>
        <w:t>1</w:t>
      </w:r>
      <w:r w:rsidR="0078203D" w:rsidRPr="00D14FE2">
        <w:rPr>
          <w:b/>
          <w:bCs/>
          <w:vertAlign w:val="superscript"/>
        </w:rPr>
        <w:t>st</w:t>
      </w:r>
      <w:r w:rsidR="0078203D" w:rsidRPr="00D14FE2">
        <w:rPr>
          <w:b/>
          <w:bCs/>
        </w:rPr>
        <w:t xml:space="preserve"> March 2026</w:t>
      </w:r>
      <w:r w:rsidRPr="00D14FE2">
        <w:rPr>
          <w:b/>
          <w:bCs/>
        </w:rPr>
        <w:t>.</w:t>
      </w:r>
    </w:p>
    <w:p w14:paraId="69088C04" w14:textId="77777777" w:rsidR="009D15EF" w:rsidRPr="00CF74E8" w:rsidRDefault="009D15EF" w:rsidP="009D15EF">
      <w:r w:rsidRPr="00CF74E8">
        <w:t>Abstracts may be in the style of:</w:t>
      </w:r>
    </w:p>
    <w:p w14:paraId="07F05F7B" w14:textId="77777777" w:rsidR="009D15EF" w:rsidRPr="00CF74E8" w:rsidRDefault="009D15EF" w:rsidP="009D15EF">
      <w:pPr>
        <w:pStyle w:val="ListParagraph"/>
        <w:numPr>
          <w:ilvl w:val="0"/>
          <w:numId w:val="3"/>
        </w:numPr>
      </w:pPr>
      <w:r w:rsidRPr="00CF74E8">
        <w:t xml:space="preserve">A narrative or story outline; or </w:t>
      </w:r>
    </w:p>
    <w:p w14:paraId="2B8BA5FC" w14:textId="77777777" w:rsidR="009D15EF" w:rsidRDefault="009D15EF" w:rsidP="009D15EF">
      <w:pPr>
        <w:pStyle w:val="ListParagraph"/>
        <w:numPr>
          <w:ilvl w:val="0"/>
          <w:numId w:val="3"/>
        </w:numPr>
      </w:pPr>
      <w:r w:rsidRPr="00CF74E8">
        <w:t xml:space="preserve">A traditional structure </w:t>
      </w:r>
      <w:proofErr w:type="gramStart"/>
      <w:r w:rsidRPr="00CF74E8">
        <w:t>comprising:</w:t>
      </w:r>
      <w:proofErr w:type="gramEnd"/>
      <w:r w:rsidRPr="00CF74E8">
        <w:t xml:space="preserve"> aims, methods, results and discussion / recommendations.</w:t>
      </w:r>
    </w:p>
    <w:p w14:paraId="35B9BDE7" w14:textId="77777777" w:rsidR="00D85A86" w:rsidRPr="00CF74E8" w:rsidRDefault="00D85A86" w:rsidP="00D85A86">
      <w:pPr>
        <w:pStyle w:val="ListParagraph"/>
        <w:ind w:left="780"/>
      </w:pPr>
    </w:p>
    <w:p w14:paraId="276B8625" w14:textId="7909DD23" w:rsidR="009D15EF" w:rsidRPr="00D85A86" w:rsidRDefault="009D15EF" w:rsidP="009D15EF">
      <w:pPr>
        <w:rPr>
          <w:b/>
          <w:bCs/>
          <w:sz w:val="32"/>
          <w:szCs w:val="32"/>
          <w:u w:val="single"/>
        </w:rPr>
      </w:pPr>
      <w:r w:rsidRPr="00D85A86">
        <w:rPr>
          <w:b/>
          <w:bCs/>
          <w:sz w:val="32"/>
          <w:szCs w:val="32"/>
          <w:u w:val="single"/>
        </w:rPr>
        <w:t>All abstracts are to be submitted electronically via t</w:t>
      </w:r>
      <w:r w:rsidR="00D85A86" w:rsidRPr="00D85A86">
        <w:rPr>
          <w:b/>
          <w:bCs/>
          <w:sz w:val="32"/>
          <w:szCs w:val="32"/>
          <w:u w:val="single"/>
        </w:rPr>
        <w:t xml:space="preserve">he following link: </w:t>
      </w:r>
    </w:p>
    <w:p w14:paraId="1D167408" w14:textId="5A283397" w:rsidR="00D85A86" w:rsidRPr="00D85A86" w:rsidRDefault="00D85A86" w:rsidP="009D15EF">
      <w:pPr>
        <w:rPr>
          <w:b/>
          <w:bCs/>
          <w:sz w:val="24"/>
          <w:szCs w:val="24"/>
        </w:rPr>
      </w:pPr>
      <w:hyperlink r:id="rId9" w:history="1">
        <w:r w:rsidRPr="00D85A86">
          <w:rPr>
            <w:rStyle w:val="Hyperlink"/>
            <w:b/>
            <w:bCs/>
            <w:sz w:val="24"/>
            <w:szCs w:val="24"/>
          </w:rPr>
          <w:t>https://app.oxfordabstracts.com/stages/79153/submitter</w:t>
        </w:r>
      </w:hyperlink>
      <w:r w:rsidRPr="00D85A86">
        <w:rPr>
          <w:b/>
          <w:bCs/>
          <w:sz w:val="24"/>
          <w:szCs w:val="24"/>
        </w:rPr>
        <w:t xml:space="preserve"> </w:t>
      </w:r>
    </w:p>
    <w:p w14:paraId="57A1B8F8" w14:textId="77777777" w:rsidR="00D85A86" w:rsidRDefault="00D85A86" w:rsidP="009D15EF"/>
    <w:p w14:paraId="653FFEBE" w14:textId="77777777" w:rsidR="00D85A86" w:rsidRDefault="00D85A86" w:rsidP="009D15EF"/>
    <w:p w14:paraId="63060BDC" w14:textId="631CA8BF" w:rsidR="009D15EF" w:rsidRPr="00CF74E8" w:rsidRDefault="009D15EF" w:rsidP="009D15EF">
      <w:pPr>
        <w:rPr>
          <w:b/>
          <w:sz w:val="28"/>
          <w:szCs w:val="28"/>
          <w:lang w:val="en-US"/>
        </w:rPr>
      </w:pPr>
      <w:r w:rsidRPr="00CF74E8">
        <w:t xml:space="preserve">If you have any </w:t>
      </w:r>
      <w:r w:rsidR="005405F0" w:rsidRPr="00CF74E8">
        <w:t>queries,</w:t>
      </w:r>
      <w:r w:rsidRPr="00CF74E8">
        <w:t xml:space="preserve"> please contact </w:t>
      </w:r>
      <w:r w:rsidRPr="002C4992">
        <w:t>SARRAH</w:t>
      </w:r>
      <w:r w:rsidRPr="00CF74E8">
        <w:t xml:space="preserve"> by email at</w:t>
      </w:r>
      <w:r w:rsidRPr="00CF74E8">
        <w:rPr>
          <w:b/>
        </w:rPr>
        <w:t xml:space="preserve"> </w:t>
      </w:r>
      <w:hyperlink r:id="rId10" w:history="1">
        <w:r w:rsidRPr="002C4992">
          <w:rPr>
            <w:rStyle w:val="Hyperlink"/>
            <w:sz w:val="24"/>
            <w:szCs w:val="24"/>
            <w:lang w:val="en-US"/>
          </w:rPr>
          <w:t>sarrah@sarrah.org.au</w:t>
        </w:r>
      </w:hyperlink>
      <w:r w:rsidRPr="002C4992">
        <w:rPr>
          <w:lang w:val="en-US"/>
        </w:rPr>
        <w:t xml:space="preserve"> </w:t>
      </w:r>
      <w:r w:rsidR="0078203D">
        <w:rPr>
          <w:lang w:val="en-US"/>
        </w:rPr>
        <w:t xml:space="preserve">or </w:t>
      </w:r>
      <w:hyperlink r:id="rId11" w:history="1">
        <w:r w:rsidR="0078203D" w:rsidRPr="00001825">
          <w:rPr>
            <w:rStyle w:val="Hyperlink"/>
            <w:lang w:val="en-US"/>
          </w:rPr>
          <w:t>Conference@sarrah.org.au</w:t>
        </w:r>
      </w:hyperlink>
      <w:r w:rsidR="0078203D">
        <w:rPr>
          <w:lang w:val="en-US"/>
        </w:rPr>
        <w:t xml:space="preserve"> </w:t>
      </w:r>
    </w:p>
    <w:p w14:paraId="39117530" w14:textId="77777777" w:rsidR="00CF74E8" w:rsidRPr="00CF74E8" w:rsidRDefault="00CF74E8" w:rsidP="002C4992"/>
    <w:p w14:paraId="7D1258AC" w14:textId="77777777" w:rsidR="002C4992" w:rsidRPr="002C4992" w:rsidRDefault="002C4992" w:rsidP="002C4992">
      <w:r w:rsidRPr="002C4992">
        <w:br w:type="page"/>
      </w:r>
    </w:p>
    <w:p w14:paraId="47D1F75A" w14:textId="77777777" w:rsidR="002C4992" w:rsidRPr="004E1DAD" w:rsidRDefault="002C4992" w:rsidP="004E1DAD">
      <w:pPr>
        <w:pStyle w:val="Heading1"/>
        <w:pBdr>
          <w:bottom w:val="single" w:sz="6" w:space="1" w:color="auto"/>
        </w:pBdr>
      </w:pPr>
      <w:r w:rsidRPr="004E1DAD">
        <w:lastRenderedPageBreak/>
        <w:t>Presentation types</w:t>
      </w:r>
    </w:p>
    <w:p w14:paraId="1BCBB846" w14:textId="69D48BD0" w:rsidR="002C4992" w:rsidRPr="002C4992" w:rsidRDefault="002C4992" w:rsidP="004E1DAD">
      <w:pPr>
        <w:pStyle w:val="Heading3"/>
      </w:pPr>
      <w:r w:rsidRPr="002C4992">
        <w:t xml:space="preserve">Standard oral presentation: 15 min (12min presentation, 3 min questions) </w:t>
      </w:r>
    </w:p>
    <w:p w14:paraId="1857CFE7" w14:textId="77777777" w:rsidR="002C4992" w:rsidRPr="002C4992" w:rsidRDefault="002C4992" w:rsidP="002C4992">
      <w:pPr>
        <w:pStyle w:val="paragraph"/>
        <w:rPr>
          <w:sz w:val="18"/>
          <w:szCs w:val="18"/>
        </w:rPr>
      </w:pPr>
      <w:r w:rsidRPr="002C4992">
        <w:rPr>
          <w:rStyle w:val="normaltextrun"/>
          <w:rFonts w:asciiTheme="minorHAnsi" w:hAnsiTheme="minorHAnsi" w:cstheme="minorHAnsi"/>
          <w:b/>
          <w:bCs/>
          <w:sz w:val="22"/>
          <w:szCs w:val="22"/>
        </w:rPr>
        <w:t xml:space="preserve">Format: </w:t>
      </w:r>
      <w:r w:rsidRPr="002C4992">
        <w:rPr>
          <w:rStyle w:val="normaltextrun"/>
          <w:rFonts w:asciiTheme="minorHAnsi" w:hAnsiTheme="minorHAnsi" w:cstheme="minorHAnsi"/>
          <w:sz w:val="22"/>
          <w:szCs w:val="22"/>
        </w:rPr>
        <w:t>oral presentation (12 minutes) and questions (3 minutes).</w:t>
      </w:r>
      <w:r w:rsidRPr="002C4992">
        <w:rPr>
          <w:rStyle w:val="eop"/>
          <w:rFonts w:asciiTheme="minorHAnsi" w:hAnsiTheme="minorHAnsi" w:cstheme="minorHAnsi"/>
          <w:sz w:val="22"/>
          <w:szCs w:val="22"/>
        </w:rPr>
        <w:t> </w:t>
      </w:r>
    </w:p>
    <w:p w14:paraId="7BCF8776" w14:textId="0140C306" w:rsidR="002C4992" w:rsidRPr="002C4992" w:rsidRDefault="002C4992" w:rsidP="002C4992">
      <w:pPr>
        <w:pStyle w:val="paragraph"/>
        <w:rPr>
          <w:sz w:val="18"/>
          <w:szCs w:val="18"/>
        </w:rPr>
      </w:pPr>
      <w:r w:rsidRPr="002C4992">
        <w:rPr>
          <w:rStyle w:val="normaltextrun"/>
          <w:rFonts w:asciiTheme="minorHAnsi" w:hAnsiTheme="minorHAnsi" w:cstheme="minorHAnsi"/>
          <w:b/>
          <w:bCs/>
          <w:sz w:val="22"/>
          <w:szCs w:val="22"/>
        </w:rPr>
        <w:t>Abstract:</w:t>
      </w:r>
      <w:r w:rsidRPr="002C4992">
        <w:rPr>
          <w:rStyle w:val="normaltextrun"/>
          <w:rFonts w:asciiTheme="minorHAnsi" w:hAnsiTheme="minorHAnsi" w:cstheme="minorHAnsi"/>
          <w:sz w:val="22"/>
          <w:szCs w:val="22"/>
        </w:rPr>
        <w:t xml:space="preserve"> traditional </w:t>
      </w:r>
      <w:r w:rsidR="0078203D">
        <w:rPr>
          <w:rStyle w:val="normaltextrun"/>
          <w:rFonts w:asciiTheme="minorHAnsi" w:hAnsiTheme="minorHAnsi" w:cstheme="minorHAnsi"/>
          <w:sz w:val="22"/>
          <w:szCs w:val="22"/>
        </w:rPr>
        <w:t>30</w:t>
      </w:r>
      <w:r w:rsidRPr="002C4992">
        <w:rPr>
          <w:rStyle w:val="normaltextrun"/>
          <w:rFonts w:asciiTheme="minorHAnsi" w:hAnsiTheme="minorHAnsi" w:cstheme="minorHAnsi"/>
          <w:sz w:val="22"/>
          <w:szCs w:val="22"/>
        </w:rPr>
        <w:t>0-word abstract with suggested format: Introduction, Methods, Results / Outcomes, Discussion / Learnings, Conclusion / Recommendation.</w:t>
      </w:r>
      <w:r w:rsidRPr="002C4992">
        <w:rPr>
          <w:rStyle w:val="eop"/>
          <w:rFonts w:asciiTheme="minorHAnsi" w:hAnsiTheme="minorHAnsi" w:cstheme="minorHAnsi"/>
          <w:sz w:val="22"/>
          <w:szCs w:val="22"/>
        </w:rPr>
        <w:t> </w:t>
      </w:r>
    </w:p>
    <w:p w14:paraId="638CC30F" w14:textId="721173BE" w:rsidR="002C4992" w:rsidRPr="002C4992" w:rsidRDefault="002C4992" w:rsidP="002C4992">
      <w:pPr>
        <w:pStyle w:val="paragraph"/>
        <w:rPr>
          <w:sz w:val="18"/>
          <w:szCs w:val="18"/>
        </w:rPr>
      </w:pPr>
      <w:r w:rsidRPr="002C4992">
        <w:rPr>
          <w:rStyle w:val="normaltextrun"/>
          <w:rFonts w:asciiTheme="minorHAnsi" w:hAnsiTheme="minorHAnsi" w:cstheme="minorHAnsi"/>
          <w:sz w:val="22"/>
          <w:szCs w:val="22"/>
        </w:rPr>
        <w:t>This presentation</w:t>
      </w:r>
      <w:r w:rsidR="004E1DAD">
        <w:rPr>
          <w:rStyle w:val="normaltextrun"/>
          <w:rFonts w:asciiTheme="minorHAnsi" w:hAnsiTheme="minorHAnsi" w:cstheme="minorHAnsi"/>
          <w:sz w:val="22"/>
          <w:szCs w:val="22"/>
        </w:rPr>
        <w:t xml:space="preserve"> format</w:t>
      </w:r>
      <w:r w:rsidRPr="002C4992">
        <w:rPr>
          <w:rStyle w:val="normaltextrun"/>
          <w:rFonts w:asciiTheme="minorHAnsi" w:hAnsiTheme="minorHAnsi" w:cstheme="minorHAnsi"/>
          <w:sz w:val="22"/>
          <w:szCs w:val="22"/>
        </w:rPr>
        <w:t xml:space="preserve"> is suited to:</w:t>
      </w:r>
      <w:r w:rsidRPr="002C4992">
        <w:rPr>
          <w:rStyle w:val="eop"/>
          <w:rFonts w:asciiTheme="minorHAnsi" w:hAnsiTheme="minorHAnsi" w:cstheme="minorHAnsi"/>
          <w:sz w:val="22"/>
          <w:szCs w:val="22"/>
        </w:rPr>
        <w:t> </w:t>
      </w:r>
    </w:p>
    <w:p w14:paraId="2A2406C5" w14:textId="77777777" w:rsidR="002C4992" w:rsidRPr="002C4992" w:rsidRDefault="002C4992" w:rsidP="004E1DAD">
      <w:pPr>
        <w:pStyle w:val="ListParagraph"/>
        <w:numPr>
          <w:ilvl w:val="0"/>
          <w:numId w:val="15"/>
        </w:numPr>
      </w:pPr>
      <w:r w:rsidRPr="002C4992">
        <w:rPr>
          <w:rStyle w:val="normaltextrun"/>
        </w:rPr>
        <w:t>Presentation of a service project or research study</w:t>
      </w:r>
      <w:r w:rsidRPr="002C4992">
        <w:rPr>
          <w:rStyle w:val="eop"/>
        </w:rPr>
        <w:t> </w:t>
      </w:r>
    </w:p>
    <w:p w14:paraId="432471C2" w14:textId="77777777" w:rsidR="002C4992" w:rsidRPr="002C4992" w:rsidRDefault="002C4992" w:rsidP="004E1DAD">
      <w:pPr>
        <w:pStyle w:val="ListParagraph"/>
        <w:numPr>
          <w:ilvl w:val="0"/>
          <w:numId w:val="15"/>
        </w:numPr>
      </w:pPr>
      <w:r w:rsidRPr="002C4992">
        <w:rPr>
          <w:rStyle w:val="normaltextrun"/>
        </w:rPr>
        <w:t>Presentations of significant impact or importance for rural and remote allied health</w:t>
      </w:r>
      <w:r w:rsidRPr="002C4992">
        <w:rPr>
          <w:rStyle w:val="eop"/>
        </w:rPr>
        <w:t> </w:t>
      </w:r>
    </w:p>
    <w:p w14:paraId="682CF02C" w14:textId="77777777" w:rsidR="002C4992" w:rsidRPr="002C4992" w:rsidRDefault="002C4992" w:rsidP="004E1DAD">
      <w:pPr>
        <w:pStyle w:val="ListParagraph"/>
        <w:numPr>
          <w:ilvl w:val="0"/>
          <w:numId w:val="15"/>
        </w:numPr>
      </w:pPr>
      <w:r w:rsidRPr="002C4992">
        <w:rPr>
          <w:rStyle w:val="normaltextrun"/>
        </w:rPr>
        <w:t>Topics requiring discussion of context prior to delivering the results and summary/conclusion</w:t>
      </w:r>
      <w:r w:rsidRPr="002C4992">
        <w:rPr>
          <w:rStyle w:val="eop"/>
        </w:rPr>
        <w:t> </w:t>
      </w:r>
    </w:p>
    <w:p w14:paraId="0C564A53" w14:textId="77777777" w:rsidR="002C4992" w:rsidRDefault="002C4992" w:rsidP="002C4992">
      <w:pPr>
        <w:pBdr>
          <w:bottom w:val="single" w:sz="6" w:space="1" w:color="auto"/>
        </w:pBdr>
      </w:pPr>
    </w:p>
    <w:p w14:paraId="745CF9A6" w14:textId="2AD88751" w:rsidR="00CF74E8" w:rsidRPr="002C4992" w:rsidRDefault="0078203D" w:rsidP="004E1DAD">
      <w:pPr>
        <w:pStyle w:val="Heading3"/>
      </w:pPr>
      <w:r>
        <w:t>Lightning Presentations- some followed by Panel Discussion</w:t>
      </w:r>
    </w:p>
    <w:p w14:paraId="768D1BB9" w14:textId="1A416507" w:rsidR="002C4992" w:rsidRPr="002C4992" w:rsidRDefault="002C4992" w:rsidP="002C4992">
      <w:pPr>
        <w:pStyle w:val="paragraph"/>
      </w:pPr>
      <w:r w:rsidRPr="002C4992">
        <w:rPr>
          <w:rStyle w:val="normaltextrun"/>
          <w:rFonts w:asciiTheme="minorHAnsi" w:hAnsiTheme="minorHAnsi" w:cstheme="minorHAnsi"/>
          <w:b/>
          <w:bCs/>
          <w:sz w:val="22"/>
          <w:szCs w:val="22"/>
        </w:rPr>
        <w:t>Format:</w:t>
      </w:r>
      <w:r w:rsidRPr="002C4992">
        <w:rPr>
          <w:rStyle w:val="normaltextrun"/>
          <w:rFonts w:asciiTheme="minorHAnsi" w:hAnsiTheme="minorHAnsi" w:cstheme="minorHAnsi"/>
          <w:sz w:val="22"/>
          <w:szCs w:val="22"/>
        </w:rPr>
        <w:t xml:space="preserve"> oral presentation (5 minutes).  The session structure is 4 x 5-minute presentations that will be linked by a theme.  Following the last presentation, the 4 presenters are positioned at stations in the room and audience members can approach the presenter/s of their choice to ask questions and discuss the topic </w:t>
      </w:r>
      <w:proofErr w:type="gramStart"/>
      <w:r w:rsidRPr="002C4992">
        <w:rPr>
          <w:rStyle w:val="normaltextrun"/>
          <w:rFonts w:asciiTheme="minorHAnsi" w:hAnsiTheme="minorHAnsi" w:cstheme="minorHAnsi"/>
          <w:sz w:val="22"/>
          <w:szCs w:val="22"/>
        </w:rPr>
        <w:t>further</w:t>
      </w:r>
      <w:r w:rsidR="0078203D">
        <w:rPr>
          <w:rStyle w:val="normaltextrun"/>
          <w:rFonts w:asciiTheme="minorHAnsi" w:hAnsiTheme="minorHAnsi" w:cstheme="minorHAnsi"/>
          <w:sz w:val="22"/>
          <w:szCs w:val="22"/>
        </w:rPr>
        <w:t>, OR</w:t>
      </w:r>
      <w:proofErr w:type="gramEnd"/>
      <w:r w:rsidR="0078203D">
        <w:rPr>
          <w:rStyle w:val="normaltextrun"/>
          <w:rFonts w:asciiTheme="minorHAnsi" w:hAnsiTheme="minorHAnsi" w:cstheme="minorHAnsi"/>
          <w:sz w:val="22"/>
          <w:szCs w:val="22"/>
        </w:rPr>
        <w:t xml:space="preserve"> are seated at the front for a panel discussion</w:t>
      </w:r>
      <w:r w:rsidRPr="002C4992">
        <w:rPr>
          <w:rStyle w:val="normaltextrun"/>
          <w:rFonts w:asciiTheme="minorHAnsi" w:hAnsiTheme="minorHAnsi" w:cstheme="minorHAnsi"/>
          <w:sz w:val="22"/>
          <w:szCs w:val="22"/>
        </w:rPr>
        <w:t>.  Presenters are also encouraged to show and share resources with the audience.  The questions/</w:t>
      </w:r>
      <w:r w:rsidR="0078203D">
        <w:rPr>
          <w:rStyle w:val="normaltextrun"/>
          <w:rFonts w:asciiTheme="minorHAnsi" w:hAnsiTheme="minorHAnsi" w:cstheme="minorHAnsi"/>
          <w:sz w:val="22"/>
          <w:szCs w:val="22"/>
        </w:rPr>
        <w:t xml:space="preserve">panel </w:t>
      </w:r>
      <w:r w:rsidR="00FD2211">
        <w:rPr>
          <w:rStyle w:val="normaltextrun"/>
          <w:rFonts w:asciiTheme="minorHAnsi" w:hAnsiTheme="minorHAnsi" w:cstheme="minorHAnsi"/>
          <w:sz w:val="22"/>
          <w:szCs w:val="22"/>
        </w:rPr>
        <w:t xml:space="preserve">discussion </w:t>
      </w:r>
      <w:r w:rsidR="00FD2211" w:rsidRPr="002C4992">
        <w:rPr>
          <w:rStyle w:val="normaltextrun"/>
          <w:rFonts w:asciiTheme="minorHAnsi" w:hAnsiTheme="minorHAnsi" w:cstheme="minorHAnsi"/>
          <w:sz w:val="22"/>
          <w:szCs w:val="22"/>
        </w:rPr>
        <w:t>section</w:t>
      </w:r>
      <w:r w:rsidRPr="002C4992">
        <w:rPr>
          <w:rStyle w:val="normaltextrun"/>
          <w:rFonts w:asciiTheme="minorHAnsi" w:hAnsiTheme="minorHAnsi" w:cstheme="minorHAnsi"/>
          <w:sz w:val="22"/>
          <w:szCs w:val="22"/>
        </w:rPr>
        <w:t xml:space="preserve"> lasts 10 mins.</w:t>
      </w:r>
      <w:r w:rsidRPr="002C4992">
        <w:rPr>
          <w:rStyle w:val="eop"/>
          <w:rFonts w:asciiTheme="minorHAnsi" w:hAnsiTheme="minorHAnsi" w:cstheme="minorHAnsi"/>
          <w:sz w:val="22"/>
          <w:szCs w:val="22"/>
        </w:rPr>
        <w:t> </w:t>
      </w:r>
    </w:p>
    <w:p w14:paraId="1E6D7FDF" w14:textId="5EBC73AD" w:rsidR="002C4992" w:rsidRPr="002C4992" w:rsidRDefault="002C4992" w:rsidP="002C4992">
      <w:pPr>
        <w:pStyle w:val="paragraph"/>
      </w:pPr>
      <w:r w:rsidRPr="002C4992">
        <w:rPr>
          <w:rStyle w:val="normaltextrun"/>
          <w:rFonts w:asciiTheme="minorHAnsi" w:hAnsiTheme="minorHAnsi" w:cstheme="minorHAnsi"/>
          <w:b/>
          <w:bCs/>
          <w:sz w:val="22"/>
          <w:szCs w:val="22"/>
        </w:rPr>
        <w:t>Abstract:</w:t>
      </w:r>
      <w:r w:rsidRPr="002C4992">
        <w:rPr>
          <w:rStyle w:val="normaltextrun"/>
          <w:rFonts w:asciiTheme="minorHAnsi" w:hAnsiTheme="minorHAnsi" w:cstheme="minorHAnsi"/>
          <w:sz w:val="22"/>
          <w:szCs w:val="22"/>
        </w:rPr>
        <w:t xml:space="preserve"> </w:t>
      </w:r>
      <w:r w:rsidR="0078203D">
        <w:rPr>
          <w:rStyle w:val="normaltextrun"/>
          <w:rFonts w:asciiTheme="minorHAnsi" w:hAnsiTheme="minorHAnsi" w:cstheme="minorHAnsi"/>
          <w:sz w:val="22"/>
          <w:szCs w:val="22"/>
        </w:rPr>
        <w:t>300</w:t>
      </w:r>
      <w:r w:rsidRPr="002C4992">
        <w:rPr>
          <w:rStyle w:val="normaltextrun"/>
          <w:rFonts w:asciiTheme="minorHAnsi" w:hAnsiTheme="minorHAnsi" w:cstheme="minorHAnsi"/>
          <w:sz w:val="22"/>
          <w:szCs w:val="22"/>
        </w:rPr>
        <w:t>-word abstract in the format: </w:t>
      </w:r>
      <w:r w:rsidRPr="002C4992">
        <w:rPr>
          <w:rStyle w:val="eop"/>
          <w:rFonts w:asciiTheme="minorHAnsi" w:hAnsiTheme="minorHAnsi" w:cstheme="minorHAnsi"/>
          <w:sz w:val="22"/>
          <w:szCs w:val="22"/>
        </w:rPr>
        <w:t> </w:t>
      </w:r>
    </w:p>
    <w:p w14:paraId="69CF44A2" w14:textId="77777777" w:rsidR="002C4992" w:rsidRPr="002C4992" w:rsidRDefault="002C4992" w:rsidP="002C4992">
      <w:pPr>
        <w:pStyle w:val="paragraph"/>
        <w:numPr>
          <w:ilvl w:val="0"/>
          <w:numId w:val="7"/>
        </w:numPr>
      </w:pPr>
      <w:r w:rsidRPr="002C4992">
        <w:rPr>
          <w:rStyle w:val="normaltextrun"/>
          <w:rFonts w:asciiTheme="minorHAnsi" w:hAnsiTheme="minorHAnsi" w:cstheme="minorHAnsi"/>
          <w:sz w:val="22"/>
          <w:szCs w:val="22"/>
        </w:rPr>
        <w:t>What we did (methods, activities), </w:t>
      </w:r>
      <w:r w:rsidRPr="002C4992">
        <w:rPr>
          <w:rStyle w:val="eop"/>
          <w:rFonts w:asciiTheme="minorHAnsi" w:hAnsiTheme="minorHAnsi" w:cstheme="minorHAnsi"/>
          <w:sz w:val="22"/>
          <w:szCs w:val="22"/>
        </w:rPr>
        <w:t> </w:t>
      </w:r>
    </w:p>
    <w:p w14:paraId="4F88E4A6" w14:textId="6A9CA485" w:rsidR="002C4992" w:rsidRPr="002C4992" w:rsidRDefault="002C4992" w:rsidP="002C4992">
      <w:pPr>
        <w:pStyle w:val="paragraph"/>
        <w:numPr>
          <w:ilvl w:val="0"/>
          <w:numId w:val="7"/>
        </w:numPr>
      </w:pPr>
      <w:r w:rsidRPr="002C4992">
        <w:rPr>
          <w:rStyle w:val="normaltextrun"/>
          <w:rFonts w:asciiTheme="minorHAnsi" w:hAnsiTheme="minorHAnsi" w:cstheme="minorHAnsi"/>
          <w:sz w:val="22"/>
          <w:szCs w:val="22"/>
        </w:rPr>
        <w:t xml:space="preserve">What we produced (description of the change/ improvement, new resources or process </w:t>
      </w:r>
      <w:r w:rsidRPr="002C4992">
        <w:rPr>
          <w:rStyle w:val="normaltextrun"/>
          <w:rFonts w:asciiTheme="minorHAnsi" w:hAnsiTheme="minorHAnsi" w:cstheme="minorHAnsi"/>
          <w:sz w:val="22"/>
          <w:szCs w:val="22"/>
          <w:u w:val="single"/>
        </w:rPr>
        <w:t>and</w:t>
      </w:r>
      <w:r w:rsidRPr="002C4992">
        <w:rPr>
          <w:rStyle w:val="normaltextrun"/>
          <w:rFonts w:asciiTheme="minorHAnsi" w:hAnsiTheme="minorHAnsi" w:cstheme="minorHAnsi"/>
          <w:sz w:val="22"/>
          <w:szCs w:val="22"/>
        </w:rPr>
        <w:t xml:space="preserve"> an evaluation finding/outcome),</w:t>
      </w:r>
      <w:r w:rsidRPr="002C4992">
        <w:rPr>
          <w:rStyle w:val="eop"/>
          <w:rFonts w:asciiTheme="minorHAnsi" w:hAnsiTheme="minorHAnsi" w:cstheme="minorHAnsi"/>
          <w:sz w:val="22"/>
          <w:szCs w:val="22"/>
        </w:rPr>
        <w:t> </w:t>
      </w:r>
    </w:p>
    <w:p w14:paraId="51B8A06D" w14:textId="77777777" w:rsidR="002C4992" w:rsidRPr="002C4992" w:rsidRDefault="002C4992" w:rsidP="002C4992">
      <w:pPr>
        <w:pStyle w:val="paragraph"/>
        <w:numPr>
          <w:ilvl w:val="0"/>
          <w:numId w:val="7"/>
        </w:numPr>
      </w:pPr>
      <w:r w:rsidRPr="002C4992">
        <w:rPr>
          <w:rStyle w:val="normaltextrun"/>
          <w:rFonts w:asciiTheme="minorHAnsi" w:hAnsiTheme="minorHAnsi" w:cstheme="minorHAnsi"/>
          <w:sz w:val="22"/>
          <w:szCs w:val="22"/>
        </w:rPr>
        <w:t>What we learned.</w:t>
      </w:r>
      <w:r w:rsidRPr="002C4992">
        <w:rPr>
          <w:rStyle w:val="eop"/>
          <w:rFonts w:asciiTheme="minorHAnsi" w:hAnsiTheme="minorHAnsi" w:cstheme="minorHAnsi"/>
          <w:sz w:val="22"/>
          <w:szCs w:val="22"/>
        </w:rPr>
        <w:t> </w:t>
      </w:r>
    </w:p>
    <w:p w14:paraId="32EF538F" w14:textId="77777777" w:rsidR="002C4992" w:rsidRPr="002C4992" w:rsidRDefault="002C4992" w:rsidP="002C4992">
      <w:pPr>
        <w:pStyle w:val="paragraph"/>
      </w:pPr>
      <w:r w:rsidRPr="002C4992">
        <w:rPr>
          <w:rStyle w:val="normaltextrun"/>
          <w:rFonts w:asciiTheme="minorHAnsi" w:hAnsiTheme="minorHAnsi" w:cstheme="minorHAnsi"/>
          <w:sz w:val="22"/>
          <w:szCs w:val="22"/>
        </w:rPr>
        <w:t>The presentation format is suited to:</w:t>
      </w:r>
      <w:r w:rsidRPr="002C4992">
        <w:rPr>
          <w:rStyle w:val="eop"/>
          <w:rFonts w:asciiTheme="minorHAnsi" w:hAnsiTheme="minorHAnsi" w:cstheme="minorHAnsi"/>
          <w:sz w:val="22"/>
          <w:szCs w:val="22"/>
        </w:rPr>
        <w:t> </w:t>
      </w:r>
    </w:p>
    <w:p w14:paraId="22656640" w14:textId="77777777" w:rsidR="002C4992" w:rsidRPr="002C4992" w:rsidRDefault="002C4992" w:rsidP="002C4992">
      <w:pPr>
        <w:pStyle w:val="paragraph"/>
        <w:numPr>
          <w:ilvl w:val="0"/>
          <w:numId w:val="8"/>
        </w:numPr>
      </w:pPr>
      <w:r w:rsidRPr="002C4992">
        <w:rPr>
          <w:rStyle w:val="normaltextrun"/>
          <w:rFonts w:asciiTheme="minorHAnsi" w:hAnsiTheme="minorHAnsi" w:cstheme="minorHAnsi"/>
          <w:sz w:val="22"/>
          <w:szCs w:val="22"/>
        </w:rPr>
        <w:t>Local quality improvement or service innovation activities, pilot project with results available to present to peers (projects / activities presented should have at least intermediate results / outcomes described in the abstract)</w:t>
      </w:r>
      <w:r w:rsidRPr="002C4992">
        <w:rPr>
          <w:rStyle w:val="eop"/>
          <w:rFonts w:asciiTheme="minorHAnsi" w:hAnsiTheme="minorHAnsi" w:cstheme="minorHAnsi"/>
          <w:sz w:val="22"/>
          <w:szCs w:val="22"/>
        </w:rPr>
        <w:t> </w:t>
      </w:r>
    </w:p>
    <w:p w14:paraId="27105BCD" w14:textId="77777777" w:rsidR="002C4992" w:rsidRPr="002C4992" w:rsidRDefault="002C4992" w:rsidP="002C4992">
      <w:pPr>
        <w:pStyle w:val="paragraph"/>
        <w:numPr>
          <w:ilvl w:val="0"/>
          <w:numId w:val="8"/>
        </w:numPr>
      </w:pPr>
      <w:r w:rsidRPr="002C4992">
        <w:rPr>
          <w:rStyle w:val="normaltextrun"/>
          <w:rFonts w:asciiTheme="minorHAnsi" w:hAnsiTheme="minorHAnsi" w:cstheme="minorHAnsi"/>
          <w:sz w:val="22"/>
          <w:szCs w:val="22"/>
        </w:rPr>
        <w:t>Sharing evaluated resources (clinical tools, patient resources, service coordination tools)</w:t>
      </w:r>
      <w:r w:rsidRPr="002C4992">
        <w:rPr>
          <w:rStyle w:val="eop"/>
          <w:rFonts w:asciiTheme="minorHAnsi" w:hAnsiTheme="minorHAnsi" w:cstheme="minorHAnsi"/>
          <w:sz w:val="22"/>
          <w:szCs w:val="22"/>
        </w:rPr>
        <w:t> </w:t>
      </w:r>
    </w:p>
    <w:p w14:paraId="153661A3" w14:textId="264A48D0" w:rsidR="002C4992" w:rsidRDefault="002C4992" w:rsidP="002C4992">
      <w:pPr>
        <w:pStyle w:val="paragraph"/>
        <w:numPr>
          <w:ilvl w:val="0"/>
          <w:numId w:val="8"/>
        </w:numPr>
      </w:pPr>
      <w:r w:rsidRPr="002C4992">
        <w:rPr>
          <w:rStyle w:val="normaltextrun"/>
          <w:rFonts w:asciiTheme="minorHAnsi" w:hAnsiTheme="minorHAnsi" w:cstheme="minorHAnsi"/>
          <w:sz w:val="22"/>
          <w:szCs w:val="22"/>
        </w:rPr>
        <w:t>Forming collaborations and identifying contacts and colleagues doing similar work </w:t>
      </w:r>
    </w:p>
    <w:p w14:paraId="368E120C" w14:textId="77777777" w:rsidR="004E1DAD" w:rsidRPr="00CF74E8" w:rsidRDefault="004E1DAD" w:rsidP="002C4992">
      <w:pPr>
        <w:pBdr>
          <w:bottom w:val="single" w:sz="6" w:space="1" w:color="auto"/>
        </w:pBdr>
      </w:pPr>
    </w:p>
    <w:p w14:paraId="2C10A329" w14:textId="46B7BB7D" w:rsidR="002C4992" w:rsidRPr="002C4992" w:rsidRDefault="0078203D" w:rsidP="004E1DAD">
      <w:pPr>
        <w:pStyle w:val="Heading3"/>
      </w:pPr>
      <w:r>
        <w:t>Panel Discussion</w:t>
      </w:r>
      <w:r w:rsidR="002C4992" w:rsidRPr="002C4992">
        <w:t>: 60 minutes</w:t>
      </w:r>
    </w:p>
    <w:p w14:paraId="66C8E8FF" w14:textId="77777777" w:rsidR="002C4992" w:rsidRPr="002C4992" w:rsidRDefault="002C4992" w:rsidP="002C4992">
      <w:pPr>
        <w:rPr>
          <w:sz w:val="24"/>
          <w:szCs w:val="24"/>
          <w:lang w:eastAsia="en-AU"/>
        </w:rPr>
      </w:pPr>
      <w:r w:rsidRPr="002C4992">
        <w:rPr>
          <w:b/>
          <w:bCs/>
          <w:lang w:eastAsia="en-AU"/>
        </w:rPr>
        <w:t>Format:</w:t>
      </w:r>
      <w:r w:rsidRPr="002C4992">
        <w:rPr>
          <w:lang w:eastAsia="en-AU"/>
        </w:rPr>
        <w:t xml:space="preserve"> facilitator and 3 panel members will discuss and work with the audience members on a key topic for rural and remote allied health i.e. a wicked problem or a system priority.   </w:t>
      </w:r>
    </w:p>
    <w:p w14:paraId="449F783F" w14:textId="77777777" w:rsidR="002C4992" w:rsidRPr="002C4992" w:rsidRDefault="002C4992" w:rsidP="002C4992">
      <w:pPr>
        <w:pStyle w:val="ListParagraph"/>
        <w:numPr>
          <w:ilvl w:val="0"/>
          <w:numId w:val="11"/>
        </w:numPr>
        <w:rPr>
          <w:lang w:eastAsia="en-AU"/>
        </w:rPr>
      </w:pPr>
      <w:r w:rsidRPr="002C4992">
        <w:rPr>
          <w:lang w:eastAsia="en-AU"/>
        </w:rPr>
        <w:t>Facilitator introduces topic including presenting key data and summarising issues, and defining the outcome of the seminar (5 mins) </w:t>
      </w:r>
    </w:p>
    <w:p w14:paraId="34D4DB29" w14:textId="77777777" w:rsidR="002C4992" w:rsidRPr="002C4992" w:rsidRDefault="002C4992" w:rsidP="002C4992">
      <w:pPr>
        <w:pStyle w:val="ListParagraph"/>
        <w:numPr>
          <w:ilvl w:val="0"/>
          <w:numId w:val="11"/>
        </w:numPr>
        <w:rPr>
          <w:lang w:eastAsia="en-AU"/>
        </w:rPr>
      </w:pPr>
      <w:r w:rsidRPr="002C4992">
        <w:rPr>
          <w:lang w:eastAsia="en-AU"/>
        </w:rPr>
        <w:t>Panel members provide key insights from practice, policy and research (up to 5 minutes each) </w:t>
      </w:r>
    </w:p>
    <w:p w14:paraId="209AF439" w14:textId="77777777" w:rsidR="004E1DAD" w:rsidRDefault="002C4992" w:rsidP="002C4992">
      <w:pPr>
        <w:pStyle w:val="ListParagraph"/>
        <w:numPr>
          <w:ilvl w:val="0"/>
          <w:numId w:val="11"/>
        </w:numPr>
        <w:rPr>
          <w:lang w:eastAsia="en-AU"/>
        </w:rPr>
      </w:pPr>
      <w:r w:rsidRPr="002C4992">
        <w:rPr>
          <w:lang w:eastAsia="en-AU"/>
        </w:rPr>
        <w:lastRenderedPageBreak/>
        <w:t>Facilitated discussion with audience contributing their perspectives, experiences, learnings / solutions / strategies </w:t>
      </w:r>
    </w:p>
    <w:p w14:paraId="79A954C0" w14:textId="19F6800B" w:rsidR="002C4992" w:rsidRPr="004E1DAD" w:rsidRDefault="002C4992" w:rsidP="002C4992">
      <w:pPr>
        <w:pStyle w:val="ListParagraph"/>
        <w:numPr>
          <w:ilvl w:val="0"/>
          <w:numId w:val="11"/>
        </w:numPr>
        <w:rPr>
          <w:lang w:eastAsia="en-AU"/>
        </w:rPr>
      </w:pPr>
      <w:r w:rsidRPr="002C4992">
        <w:rPr>
          <w:lang w:eastAsia="en-AU"/>
        </w:rPr>
        <w:t>The seminar should be action-orientated and stimulate discussion and one or more recommendations that can be reported as part of the conference outcomes and progressed by stakeholders (SARRAH members and partners). </w:t>
      </w:r>
    </w:p>
    <w:p w14:paraId="70254647" w14:textId="5BDBD25A" w:rsidR="002C4992" w:rsidRPr="004E1DAD" w:rsidRDefault="002C4992" w:rsidP="002C4992">
      <w:pPr>
        <w:rPr>
          <w:b/>
          <w:bCs/>
          <w:sz w:val="24"/>
          <w:szCs w:val="24"/>
          <w:lang w:eastAsia="en-AU"/>
        </w:rPr>
      </w:pPr>
      <w:r w:rsidRPr="004E1DAD">
        <w:rPr>
          <w:b/>
          <w:bCs/>
          <w:lang w:eastAsia="en-AU"/>
        </w:rPr>
        <w:t>Abstract:  </w:t>
      </w:r>
      <w:r w:rsidR="0078203D">
        <w:rPr>
          <w:b/>
          <w:bCs/>
          <w:lang w:eastAsia="en-AU"/>
        </w:rPr>
        <w:t>300</w:t>
      </w:r>
      <w:r w:rsidR="004E1DAD">
        <w:rPr>
          <w:b/>
          <w:bCs/>
          <w:lang w:eastAsia="en-AU"/>
        </w:rPr>
        <w:t xml:space="preserve"> words</w:t>
      </w:r>
    </w:p>
    <w:p w14:paraId="61060DCC" w14:textId="2736988A" w:rsidR="002C4992" w:rsidRPr="002C4992" w:rsidRDefault="00FD2211" w:rsidP="002C4992">
      <w:pPr>
        <w:pStyle w:val="ListParagraph"/>
        <w:numPr>
          <w:ilvl w:val="0"/>
          <w:numId w:val="12"/>
        </w:numPr>
        <w:rPr>
          <w:lang w:eastAsia="en-AU"/>
        </w:rPr>
      </w:pPr>
      <w:r>
        <w:rPr>
          <w:lang w:eastAsia="en-AU"/>
        </w:rPr>
        <w:t>Panel Discussion</w:t>
      </w:r>
      <w:r w:rsidR="002C4992" w:rsidRPr="002C4992">
        <w:rPr>
          <w:lang w:eastAsia="en-AU"/>
        </w:rPr>
        <w:t xml:space="preserve"> outline up to </w:t>
      </w:r>
      <w:r w:rsidR="0078203D">
        <w:rPr>
          <w:lang w:eastAsia="en-AU"/>
        </w:rPr>
        <w:t>300</w:t>
      </w:r>
      <w:r w:rsidR="002C4992" w:rsidRPr="002C4992">
        <w:rPr>
          <w:lang w:eastAsia="en-AU"/>
        </w:rPr>
        <w:t xml:space="preserve"> words (brief description of issue / problem and rationale for presenting it as a priority for the conference, expected outcome of seminar), and  </w:t>
      </w:r>
    </w:p>
    <w:p w14:paraId="31B7B00F" w14:textId="77777777" w:rsidR="004E1DAD" w:rsidRDefault="004E1DAD" w:rsidP="002C4992">
      <w:pPr>
        <w:pStyle w:val="ListParagraph"/>
        <w:numPr>
          <w:ilvl w:val="0"/>
          <w:numId w:val="12"/>
        </w:numPr>
        <w:rPr>
          <w:lang w:eastAsia="en-AU"/>
        </w:rPr>
      </w:pPr>
      <w:r>
        <w:rPr>
          <w:lang w:eastAsia="en-AU"/>
        </w:rPr>
        <w:t>F</w:t>
      </w:r>
      <w:r w:rsidR="002C4992" w:rsidRPr="002C4992">
        <w:rPr>
          <w:lang w:eastAsia="en-AU"/>
        </w:rPr>
        <w:t>acilitator and presenter biographies.  Presenters should provide diversity of perspectives and experience of the topic.  This may include sectors (e.g. public, private, NGO, community controlled), experiences (e.g. clinicians, managers, policy, education, research, consumer, advocate, associated industries such as vendors/suppliers), career stages (students/early career, mid-career, “venerable colleagues”), geographical spread (national or international, urban/rural/remote). </w:t>
      </w:r>
    </w:p>
    <w:p w14:paraId="47BEA715" w14:textId="1FFC6B93" w:rsidR="002C4992" w:rsidRPr="004E1DAD" w:rsidRDefault="002C4992" w:rsidP="002C4992">
      <w:pPr>
        <w:pStyle w:val="ListParagraph"/>
        <w:numPr>
          <w:ilvl w:val="0"/>
          <w:numId w:val="12"/>
        </w:numPr>
        <w:rPr>
          <w:lang w:eastAsia="en-AU"/>
        </w:rPr>
      </w:pPr>
      <w:r w:rsidRPr="002C4992">
        <w:rPr>
          <w:lang w:eastAsia="en-AU"/>
        </w:rPr>
        <w:t>The Scientific committee may propose and work with seminar presenters to address priority topics.   </w:t>
      </w:r>
    </w:p>
    <w:p w14:paraId="781CAC1D" w14:textId="1475F753" w:rsidR="002C4992" w:rsidRPr="002C4992" w:rsidRDefault="002C4992" w:rsidP="002C4992">
      <w:pPr>
        <w:rPr>
          <w:sz w:val="24"/>
          <w:szCs w:val="24"/>
          <w:lang w:eastAsia="en-AU"/>
        </w:rPr>
      </w:pPr>
      <w:r w:rsidRPr="002C4992">
        <w:rPr>
          <w:lang w:eastAsia="en-AU"/>
        </w:rPr>
        <w:t>This presentation</w:t>
      </w:r>
      <w:r w:rsidR="004E1DAD">
        <w:rPr>
          <w:lang w:eastAsia="en-AU"/>
        </w:rPr>
        <w:t xml:space="preserve"> format</w:t>
      </w:r>
      <w:r w:rsidRPr="002C4992">
        <w:rPr>
          <w:lang w:eastAsia="en-AU"/>
        </w:rPr>
        <w:t xml:space="preserve"> is suited to: </w:t>
      </w:r>
    </w:p>
    <w:p w14:paraId="7F03CC6B" w14:textId="77777777" w:rsidR="002C4992" w:rsidRPr="002C4992" w:rsidRDefault="002C4992" w:rsidP="002C4992">
      <w:pPr>
        <w:pStyle w:val="ListParagraph"/>
        <w:numPr>
          <w:ilvl w:val="0"/>
          <w:numId w:val="13"/>
        </w:numPr>
        <w:rPr>
          <w:lang w:eastAsia="en-AU"/>
        </w:rPr>
      </w:pPr>
      <w:r w:rsidRPr="002C4992">
        <w:rPr>
          <w:lang w:eastAsia="en-AU"/>
        </w:rPr>
        <w:t>Current and emerging issues and priorities for rural and remote healthcare </w:t>
      </w:r>
    </w:p>
    <w:p w14:paraId="4FC616B0" w14:textId="77777777" w:rsidR="002C4992" w:rsidRPr="002C4992" w:rsidRDefault="002C4992" w:rsidP="002C4992">
      <w:pPr>
        <w:pStyle w:val="ListParagraph"/>
        <w:numPr>
          <w:ilvl w:val="0"/>
          <w:numId w:val="13"/>
        </w:numPr>
        <w:rPr>
          <w:lang w:eastAsia="en-AU"/>
        </w:rPr>
      </w:pPr>
      <w:r w:rsidRPr="002C4992">
        <w:rPr>
          <w:lang w:eastAsia="en-AU"/>
        </w:rPr>
        <w:t>Collaborative discussion focussed on opportunities, scaling and spreading local/regional solutions, defining priorities for action and practical strategies that audience members and SARRAH can progress. </w:t>
      </w:r>
    </w:p>
    <w:p w14:paraId="0A1C2806" w14:textId="675F87CE" w:rsidR="004E1DAD" w:rsidRDefault="004E1DAD" w:rsidP="004E1DAD">
      <w:pPr>
        <w:pBdr>
          <w:bottom w:val="single" w:sz="6" w:space="1" w:color="auto"/>
        </w:pBdr>
      </w:pPr>
    </w:p>
    <w:p w14:paraId="3FD64C52" w14:textId="1F108E85" w:rsidR="002C4992" w:rsidRDefault="002C4992" w:rsidP="004E1DAD">
      <w:pPr>
        <w:pStyle w:val="Heading3"/>
      </w:pPr>
      <w:r w:rsidRPr="00CF74E8">
        <w:t xml:space="preserve">Poster </w:t>
      </w:r>
    </w:p>
    <w:p w14:paraId="1B3AC4F3" w14:textId="74A0F89E" w:rsidR="002C4992" w:rsidRPr="002C4992" w:rsidRDefault="004E1DAD" w:rsidP="004E1DAD">
      <w:r w:rsidRPr="004E1DAD">
        <w:rPr>
          <w:b/>
          <w:bCs/>
        </w:rPr>
        <w:t>Format:</w:t>
      </w:r>
      <w:r>
        <w:rPr>
          <w:b/>
          <w:bCs/>
        </w:rPr>
        <w:t xml:space="preserve"> </w:t>
      </w:r>
      <w:r w:rsidR="002C4992" w:rsidRPr="002C4992">
        <w:t xml:space="preserve">Posters will be </w:t>
      </w:r>
      <w:r w:rsidR="00FD2211">
        <w:t>physically printed and displayed</w:t>
      </w:r>
      <w:r w:rsidR="002C4992" w:rsidRPr="002C4992">
        <w:t xml:space="preserve">. </w:t>
      </w:r>
      <w:proofErr w:type="spellStart"/>
      <w:r w:rsidR="00FD2211">
        <w:t>P</w:t>
      </w:r>
      <w:r w:rsidR="002C4992" w:rsidRPr="002C4992">
        <w:t>will</w:t>
      </w:r>
      <w:proofErr w:type="spellEnd"/>
      <w:r w:rsidR="002C4992" w:rsidRPr="002C4992">
        <w:t xml:space="preserve"> be displayed for the duration of the conference in the exhibition and catering area. Accepted poster authors will be sent instructions for preparing their Poster. Presenters are encouraged to include a</w:t>
      </w:r>
      <w:r w:rsidR="00FD2211">
        <w:t xml:space="preserve"> </w:t>
      </w:r>
      <w:r w:rsidR="002C4992" w:rsidRPr="002C4992">
        <w:t xml:space="preserve">QR code so delegates can access relevant </w:t>
      </w:r>
      <w:proofErr w:type="spellStart"/>
      <w:r w:rsidR="002C4992" w:rsidRPr="002C4992">
        <w:t>publically</w:t>
      </w:r>
      <w:proofErr w:type="spellEnd"/>
      <w:r w:rsidR="002C4992" w:rsidRPr="002C4992">
        <w:t xml:space="preserve"> available information.  </w:t>
      </w:r>
    </w:p>
    <w:p w14:paraId="38A26BFB" w14:textId="5DB75024" w:rsidR="002C4992" w:rsidRPr="004E1DAD" w:rsidRDefault="002C4992" w:rsidP="004E1DAD">
      <w:pPr>
        <w:rPr>
          <w:b/>
          <w:bCs/>
        </w:rPr>
      </w:pPr>
      <w:r w:rsidRPr="004E1DAD">
        <w:rPr>
          <w:b/>
          <w:bCs/>
        </w:rPr>
        <w:t xml:space="preserve">Abstract: </w:t>
      </w:r>
      <w:r w:rsidR="00FD2211">
        <w:rPr>
          <w:b/>
          <w:bCs/>
        </w:rPr>
        <w:t>30</w:t>
      </w:r>
      <w:r w:rsidRPr="004E1DAD">
        <w:rPr>
          <w:b/>
          <w:bCs/>
        </w:rPr>
        <w:t xml:space="preserve">0 words  </w:t>
      </w:r>
    </w:p>
    <w:p w14:paraId="4A153D85" w14:textId="77777777" w:rsidR="002C4992" w:rsidRPr="002C4992" w:rsidRDefault="002C4992" w:rsidP="004E1DAD">
      <w:r w:rsidRPr="002C4992">
        <w:t xml:space="preserve">This presentation is suited to: </w:t>
      </w:r>
    </w:p>
    <w:p w14:paraId="2BE60025" w14:textId="77777777" w:rsidR="002C4992" w:rsidRPr="002C4992" w:rsidRDefault="002C4992" w:rsidP="004E1DAD">
      <w:pPr>
        <w:pStyle w:val="ListParagraph"/>
        <w:numPr>
          <w:ilvl w:val="0"/>
          <w:numId w:val="2"/>
        </w:numPr>
      </w:pPr>
      <w:r w:rsidRPr="002C4992">
        <w:t xml:space="preserve">Traditional poster topics e.g. local projects, QI activities, small research projects (honours research, dissertation) etc  </w:t>
      </w:r>
    </w:p>
    <w:p w14:paraId="31A04357" w14:textId="77777777" w:rsidR="002C4992" w:rsidRDefault="002C4992" w:rsidP="004E1DAD">
      <w:pPr>
        <w:pStyle w:val="ListParagraph"/>
        <w:numPr>
          <w:ilvl w:val="0"/>
          <w:numId w:val="2"/>
        </w:numPr>
        <w:pBdr>
          <w:bottom w:val="single" w:sz="6" w:space="1" w:color="auto"/>
        </w:pBdr>
      </w:pPr>
      <w:r w:rsidRPr="002C4992">
        <w:t xml:space="preserve">Topics may have narrower relevance that those selected for the Rapid 5 or lend themselves better to visual presentation (data, charts, graphics). </w:t>
      </w:r>
    </w:p>
    <w:p w14:paraId="23BE1F3B" w14:textId="60FDB569" w:rsidR="00F864E4" w:rsidRDefault="00F864E4" w:rsidP="004E1DAD">
      <w:pPr>
        <w:pStyle w:val="ListParagraph"/>
        <w:numPr>
          <w:ilvl w:val="0"/>
          <w:numId w:val="2"/>
        </w:numPr>
        <w:pBdr>
          <w:bottom w:val="single" w:sz="6" w:space="1" w:color="auto"/>
        </w:pBdr>
      </w:pPr>
      <w:r>
        <w:t>Times will be scheduled for people to connect with poster authors.</w:t>
      </w:r>
    </w:p>
    <w:p w14:paraId="5FF4477A" w14:textId="77777777" w:rsidR="006355C1" w:rsidRPr="00CF74E8" w:rsidRDefault="006355C1" w:rsidP="006355C1">
      <w:pPr>
        <w:pBdr>
          <w:bottom w:val="single" w:sz="6" w:space="1" w:color="auto"/>
        </w:pBdr>
      </w:pPr>
    </w:p>
    <w:p w14:paraId="29C08856" w14:textId="77777777" w:rsidR="006355C1" w:rsidRDefault="006355C1">
      <w:pPr>
        <w:spacing w:after="160" w:line="259" w:lineRule="auto"/>
        <w:jc w:val="left"/>
        <w:rPr>
          <w:b/>
          <w:bCs/>
          <w:sz w:val="24"/>
          <w:szCs w:val="24"/>
        </w:rPr>
      </w:pPr>
      <w:r>
        <w:br w:type="page"/>
      </w:r>
    </w:p>
    <w:p w14:paraId="38CE089E" w14:textId="77777777" w:rsidR="00FD2211" w:rsidRDefault="00FD2211" w:rsidP="00FD2211">
      <w:pPr>
        <w:pBdr>
          <w:bottom w:val="single" w:sz="6" w:space="1" w:color="auto"/>
        </w:pBdr>
      </w:pPr>
    </w:p>
    <w:p w14:paraId="225BF715" w14:textId="020A5422" w:rsidR="00FD2211" w:rsidRDefault="00FD2211" w:rsidP="00FD2211">
      <w:pPr>
        <w:rPr>
          <w:b/>
          <w:bCs/>
        </w:rPr>
      </w:pPr>
      <w:r>
        <w:rPr>
          <w:b/>
          <w:bCs/>
        </w:rPr>
        <w:t>Creative Arts</w:t>
      </w:r>
    </w:p>
    <w:p w14:paraId="108223C4" w14:textId="2F3BC0B0" w:rsidR="00FD2211" w:rsidRPr="00FD2211" w:rsidRDefault="00FD2211" w:rsidP="00FD2211">
      <w:r w:rsidRPr="004E1DAD">
        <w:rPr>
          <w:b/>
          <w:bCs/>
        </w:rPr>
        <w:t>Format</w:t>
      </w:r>
      <w:r w:rsidRPr="00FD2211">
        <w:t>:  </w:t>
      </w:r>
    </w:p>
    <w:p w14:paraId="4D014EA4" w14:textId="77777777" w:rsidR="00FD2211" w:rsidRPr="00FD2211" w:rsidRDefault="00FD2211" w:rsidP="00FD2211">
      <w:r w:rsidRPr="00FD2211">
        <w:t>This submission type invites participants to explore and express themes of rural and remote allied health through artistic and creative mediums. Creative Arts presentations may include (but are not limited to) visual art, photography, film, music, poetry, storytelling, performance, installation, or multimedia works. These submissions offer powerful ways to communicate lived experience, cultural identity, community connection, and place-based wisdom. </w:t>
      </w:r>
    </w:p>
    <w:p w14:paraId="4632C404" w14:textId="77777777" w:rsidR="00FD2211" w:rsidRPr="00FD2211" w:rsidRDefault="00FD2211" w:rsidP="00FD2211">
      <w:r w:rsidRPr="00FD2211">
        <w:t>Creative works may be presented as standalone exhibits, interactive sessions, or integrated into workshops or panels. Submissions should describe the artistic medium, the message or story being conveyed, and how the work relates to the conference themes. We particularly welcome works that reflect cultural responsiveness, local knowledge, and the emotional and relational dimensions of health care in rural and remote settings. </w:t>
      </w:r>
    </w:p>
    <w:p w14:paraId="2496B083" w14:textId="77777777" w:rsidR="00FD2211" w:rsidRPr="00FD2211" w:rsidRDefault="00FD2211" w:rsidP="00FD2211">
      <w:r w:rsidRPr="00FD2211">
        <w:t>Space and technical requirements should be outlined in the abstract to support planning. Collaborative and community-created works are strongly encouraged. </w:t>
      </w:r>
    </w:p>
    <w:p w14:paraId="12C6352D" w14:textId="0EC6CCA1" w:rsidR="00FD2211" w:rsidRPr="002C4992" w:rsidRDefault="00FD2211" w:rsidP="00FD2211"/>
    <w:p w14:paraId="58F2CC26" w14:textId="77777777" w:rsidR="00FD2211" w:rsidRPr="004E1DAD" w:rsidRDefault="00FD2211" w:rsidP="00FD2211">
      <w:pPr>
        <w:rPr>
          <w:b/>
          <w:bCs/>
        </w:rPr>
      </w:pPr>
      <w:r w:rsidRPr="004E1DAD">
        <w:rPr>
          <w:b/>
          <w:bCs/>
        </w:rPr>
        <w:t xml:space="preserve">Abstract: </w:t>
      </w:r>
      <w:r>
        <w:rPr>
          <w:b/>
          <w:bCs/>
        </w:rPr>
        <w:t>30</w:t>
      </w:r>
      <w:r w:rsidRPr="004E1DAD">
        <w:rPr>
          <w:b/>
          <w:bCs/>
        </w:rPr>
        <w:t xml:space="preserve">0 words  </w:t>
      </w:r>
    </w:p>
    <w:p w14:paraId="1516167C" w14:textId="77777777" w:rsidR="00FD2211" w:rsidRPr="00CF74E8" w:rsidRDefault="00FD2211" w:rsidP="00FD2211">
      <w:pPr>
        <w:pBdr>
          <w:bottom w:val="single" w:sz="6" w:space="1" w:color="auto"/>
        </w:pBdr>
      </w:pPr>
    </w:p>
    <w:p w14:paraId="2FA7F5CB" w14:textId="77777777" w:rsidR="00FD2211" w:rsidRPr="00FD2211" w:rsidRDefault="00FD2211" w:rsidP="00FD2211">
      <w:pPr>
        <w:pStyle w:val="Heading3"/>
      </w:pPr>
    </w:p>
    <w:p w14:paraId="598D3A85" w14:textId="7F69F63D" w:rsidR="00FD2211" w:rsidRPr="00FD2211" w:rsidRDefault="00FD2211" w:rsidP="00FD2211">
      <w:pPr>
        <w:pStyle w:val="Heading3"/>
      </w:pPr>
      <w:r>
        <w:t>Culturally Grounded Sessions</w:t>
      </w:r>
    </w:p>
    <w:p w14:paraId="1A0AEEFD" w14:textId="77777777" w:rsidR="00FD2211" w:rsidRPr="00FD2211" w:rsidRDefault="00FD2211" w:rsidP="00FD2211">
      <w:pPr>
        <w:pStyle w:val="Heading3"/>
      </w:pPr>
      <w:r w:rsidRPr="00FD2211">
        <w:t>Format:  </w:t>
      </w:r>
    </w:p>
    <w:p w14:paraId="68BB1F51" w14:textId="77777777" w:rsidR="00FD2211" w:rsidRPr="00FD2211" w:rsidRDefault="00FD2211" w:rsidP="00FD2211">
      <w:pPr>
        <w:pStyle w:val="Heading3"/>
        <w:rPr>
          <w:b w:val="0"/>
          <w:bCs w:val="0"/>
        </w:rPr>
      </w:pPr>
      <w:r w:rsidRPr="00FD2211">
        <w:rPr>
          <w:b w:val="0"/>
          <w:bCs w:val="0"/>
        </w:rPr>
        <w:t>This submission type honours First Nations ways of knowing, being, and doing by creating space for culturally grounded formats that support deep listening, storytelling, and relational learning. These sessions may include yarning circles, weaving workshops, song and dance, ceremonial practices, or other forms of cultural expression and knowledge sharing. They are designed to foster respectful dialogue, connection to Country, and collective reflection. </w:t>
      </w:r>
    </w:p>
    <w:p w14:paraId="6DAD4DD3" w14:textId="77777777" w:rsidR="00FD2211" w:rsidRPr="00FD2211" w:rsidRDefault="00FD2211" w:rsidP="00FD2211">
      <w:pPr>
        <w:pStyle w:val="Heading3"/>
        <w:rPr>
          <w:b w:val="0"/>
          <w:bCs w:val="0"/>
        </w:rPr>
      </w:pPr>
      <w:r w:rsidRPr="00FD2211">
        <w:rPr>
          <w:b w:val="0"/>
          <w:bCs w:val="0"/>
        </w:rPr>
        <w:t xml:space="preserve">Submissions in this category should be led or co-led by First Nations peoples or </w:t>
      </w:r>
      <w:proofErr w:type="gramStart"/>
      <w:r w:rsidRPr="00FD2211">
        <w:rPr>
          <w:b w:val="0"/>
          <w:bCs w:val="0"/>
        </w:rPr>
        <w:t>communities, and</w:t>
      </w:r>
      <w:proofErr w:type="gramEnd"/>
      <w:r w:rsidRPr="00FD2211">
        <w:rPr>
          <w:b w:val="0"/>
          <w:bCs w:val="0"/>
        </w:rPr>
        <w:t xml:space="preserve"> reflect cultural protocols and practices. These formats are not only educational, </w:t>
      </w:r>
      <w:proofErr w:type="gramStart"/>
      <w:r w:rsidRPr="00FD2211">
        <w:rPr>
          <w:b w:val="0"/>
          <w:bCs w:val="0"/>
        </w:rPr>
        <w:t>they are</w:t>
      </w:r>
      <w:proofErr w:type="gramEnd"/>
      <w:r w:rsidRPr="00FD2211">
        <w:rPr>
          <w:b w:val="0"/>
          <w:bCs w:val="0"/>
        </w:rPr>
        <w:t xml:space="preserve"> relational, healing, and transformative. They invite participants to slow down, listen deeply, and engage with knowledge that is embodied, intergenerational, and </w:t>
      </w:r>
      <w:proofErr w:type="gramStart"/>
      <w:r w:rsidRPr="00FD2211">
        <w:rPr>
          <w:b w:val="0"/>
          <w:bCs w:val="0"/>
        </w:rPr>
        <w:t>place-based</w:t>
      </w:r>
      <w:proofErr w:type="gramEnd"/>
      <w:r w:rsidRPr="00FD2211">
        <w:rPr>
          <w:b w:val="0"/>
          <w:bCs w:val="0"/>
        </w:rPr>
        <w:t>. </w:t>
      </w:r>
    </w:p>
    <w:p w14:paraId="0CA061F0" w14:textId="1F18843D" w:rsidR="00FD2211" w:rsidRPr="00FD2211" w:rsidRDefault="00FD2211" w:rsidP="00FD2211">
      <w:pPr>
        <w:pStyle w:val="Heading3"/>
      </w:pPr>
      <w:r w:rsidRPr="00FD2211">
        <w:rPr>
          <w:b w:val="0"/>
          <w:bCs w:val="0"/>
        </w:rPr>
        <w:t>Abstracts should outline the cultural context, purpose, and intended experience of the session, as well as any specific requirements (e.g. space, materials, time, or cultural safety considerations). We encourage submissions that centre First Nations voices and uphold principles of self-determination, respect, and reciprocity. </w:t>
      </w:r>
    </w:p>
    <w:p w14:paraId="3AED3319" w14:textId="3194E829" w:rsidR="00FD2211" w:rsidRDefault="00FD2211" w:rsidP="004E1DAD">
      <w:pPr>
        <w:pStyle w:val="Heading3"/>
      </w:pPr>
      <w:r w:rsidRPr="00FD2211">
        <w:t xml:space="preserve">Abstract: 300 words  </w:t>
      </w:r>
    </w:p>
    <w:p w14:paraId="586FE919" w14:textId="77777777" w:rsidR="00FD2211" w:rsidRDefault="00FD2211" w:rsidP="00FD2211">
      <w:pPr>
        <w:pBdr>
          <w:bottom w:val="single" w:sz="6" w:space="1" w:color="auto"/>
        </w:pBdr>
      </w:pPr>
    </w:p>
    <w:p w14:paraId="5F357543" w14:textId="77777777" w:rsidR="00FD2211" w:rsidRPr="00CF74E8" w:rsidRDefault="00FD2211" w:rsidP="00FD2211">
      <w:pPr>
        <w:pBdr>
          <w:bottom w:val="single" w:sz="6" w:space="1" w:color="auto"/>
        </w:pBdr>
      </w:pPr>
    </w:p>
    <w:p w14:paraId="584E371A" w14:textId="70FB79C3" w:rsidR="00FD2211" w:rsidRDefault="00FD2211" w:rsidP="00FD2211">
      <w:pPr>
        <w:rPr>
          <w:b/>
          <w:bCs/>
        </w:rPr>
      </w:pPr>
      <w:r w:rsidRPr="00FD2211">
        <w:rPr>
          <w:b/>
          <w:bCs/>
        </w:rPr>
        <w:t>Participatory sessions</w:t>
      </w:r>
      <w:r w:rsidRPr="004E1DAD">
        <w:rPr>
          <w:b/>
          <w:bCs/>
        </w:rPr>
        <w:t xml:space="preserve"> </w:t>
      </w:r>
    </w:p>
    <w:p w14:paraId="4BA4C42D" w14:textId="77777777" w:rsidR="00FD2211" w:rsidRPr="00FD2211" w:rsidRDefault="00FD2211" w:rsidP="00FD2211">
      <w:r w:rsidRPr="004E1DAD">
        <w:rPr>
          <w:b/>
          <w:bCs/>
        </w:rPr>
        <w:t>Format</w:t>
      </w:r>
      <w:r w:rsidRPr="00FD2211">
        <w:t>:  </w:t>
      </w:r>
    </w:p>
    <w:p w14:paraId="0B06C320" w14:textId="77777777" w:rsidR="00FD2211" w:rsidRPr="00FD2211" w:rsidRDefault="00FD2211" w:rsidP="00FD2211">
      <w:r w:rsidRPr="00FD2211">
        <w:t>This submission type invites facilitators to lead interactive, participatory sessions that foster shared learning, diverse perspectives, and practical skill development. These sessions may take the form of structured workshops, facilitated conversations, or collaborative panels, and are designed to engage participants in meaningful dialogue, experiential learning, and collective problem-solving. </w:t>
      </w:r>
    </w:p>
    <w:p w14:paraId="1D784EC3" w14:textId="77777777" w:rsidR="00FD2211" w:rsidRPr="00FD2211" w:rsidRDefault="00FD2211" w:rsidP="00FD2211">
      <w:r w:rsidRPr="00FD2211">
        <w:t>Workshops may focus on building specific competencies, exploring innovative models of care, or applying theory to practice through hands-on activities. Conversations and panels may centre around complex issues, emerging trends, or lived experiences, with an emphasis on respectful exchange and mutual learning. </w:t>
      </w:r>
    </w:p>
    <w:p w14:paraId="2B7241CB" w14:textId="77777777" w:rsidR="00FD2211" w:rsidRPr="00FD2211" w:rsidRDefault="00FD2211" w:rsidP="00FD2211">
      <w:r w:rsidRPr="00FD2211">
        <w:t>Submissions should outline the session format, intended outcomes, facilitation approach, and how the session aligns with the conference themes. We encourage formats that are inclusive, reflective, and responsive to the needs and strengths of rural and remote allied health and communities.</w:t>
      </w:r>
    </w:p>
    <w:p w14:paraId="5952D000" w14:textId="77777777" w:rsidR="00FD2211" w:rsidRPr="002C4992" w:rsidRDefault="00FD2211" w:rsidP="00FD2211"/>
    <w:p w14:paraId="5902863C" w14:textId="77777777" w:rsidR="00FD2211" w:rsidRPr="004E1DAD" w:rsidRDefault="00FD2211" w:rsidP="00FD2211">
      <w:pPr>
        <w:rPr>
          <w:b/>
          <w:bCs/>
        </w:rPr>
      </w:pPr>
      <w:r w:rsidRPr="004E1DAD">
        <w:rPr>
          <w:b/>
          <w:bCs/>
        </w:rPr>
        <w:t xml:space="preserve">Abstract: </w:t>
      </w:r>
      <w:r>
        <w:rPr>
          <w:b/>
          <w:bCs/>
        </w:rPr>
        <w:t>30</w:t>
      </w:r>
      <w:r w:rsidRPr="004E1DAD">
        <w:rPr>
          <w:b/>
          <w:bCs/>
        </w:rPr>
        <w:t xml:space="preserve">0 words  </w:t>
      </w:r>
    </w:p>
    <w:p w14:paraId="50E49DC3" w14:textId="77777777" w:rsidR="00FD2211" w:rsidRPr="00CF74E8" w:rsidRDefault="00FD2211" w:rsidP="00FD2211">
      <w:pPr>
        <w:pBdr>
          <w:bottom w:val="single" w:sz="6" w:space="1" w:color="auto"/>
        </w:pBdr>
      </w:pPr>
    </w:p>
    <w:p w14:paraId="37AA1D4A" w14:textId="77777777" w:rsidR="00FD2211" w:rsidRPr="00FD2211" w:rsidRDefault="00FD2211" w:rsidP="00FD2211">
      <w:pPr>
        <w:pStyle w:val="Heading3"/>
      </w:pPr>
    </w:p>
    <w:p w14:paraId="14327B13" w14:textId="21523368" w:rsidR="00FD2211" w:rsidRPr="00FD2211" w:rsidRDefault="00FD2211" w:rsidP="00FD2211">
      <w:pPr>
        <w:pStyle w:val="Heading3"/>
      </w:pPr>
      <w:r>
        <w:t>Embedded research activities</w:t>
      </w:r>
    </w:p>
    <w:p w14:paraId="6FA83D8C" w14:textId="77777777" w:rsidR="00FD2211" w:rsidRPr="00FD2211" w:rsidRDefault="00FD2211" w:rsidP="00FD2211">
      <w:pPr>
        <w:pStyle w:val="Heading3"/>
      </w:pPr>
      <w:r w:rsidRPr="00FD2211">
        <w:t>Format:  </w:t>
      </w:r>
    </w:p>
    <w:p w14:paraId="49710EAC" w14:textId="77777777" w:rsidR="00FD2211" w:rsidRPr="00FD2211" w:rsidRDefault="00FD2211" w:rsidP="00FD2211">
      <w:pPr>
        <w:pStyle w:val="Heading3"/>
        <w:rPr>
          <w:b w:val="0"/>
          <w:bCs w:val="0"/>
        </w:rPr>
      </w:pPr>
      <w:r w:rsidRPr="00FD2211">
        <w:rPr>
          <w:b w:val="0"/>
          <w:bCs w:val="0"/>
        </w:rPr>
        <w:t>This submission type invites researchers to design and conduct ethical, participatory research activities </w:t>
      </w:r>
      <w:r w:rsidRPr="00FD2211">
        <w:rPr>
          <w:b w:val="0"/>
          <w:bCs w:val="0"/>
          <w:i/>
          <w:iCs/>
        </w:rPr>
        <w:t>during</w:t>
      </w:r>
      <w:r w:rsidRPr="00FD2211">
        <w:rPr>
          <w:b w:val="0"/>
          <w:bCs w:val="0"/>
        </w:rPr>
        <w:t> the conference itself, engaging attendees as collaborators, contributors, or co-researchers. Embedded research offers a unique opportunity to explore real-time insights, test ideas, or gather data in a dynamic, practice-informed environment. Projects should include interactive methods (e.g. interviews, focus groups, creative inquiry, participatory mapping). </w:t>
      </w:r>
    </w:p>
    <w:p w14:paraId="114CAD2F" w14:textId="77777777" w:rsidR="00FD2211" w:rsidRPr="00FD2211" w:rsidRDefault="00FD2211" w:rsidP="00FD2211">
      <w:pPr>
        <w:pStyle w:val="Heading3"/>
        <w:rPr>
          <w:b w:val="0"/>
          <w:bCs w:val="0"/>
        </w:rPr>
      </w:pPr>
      <w:r w:rsidRPr="00FD2211">
        <w:rPr>
          <w:b w:val="0"/>
          <w:bCs w:val="0"/>
        </w:rPr>
        <w:t>Researchers must obtain ethical approval prior to the conference and provide documentation upon acceptance. Abstracts should clearly outline the research aims, methodology, participant engagement strategy, and how the research aligns with the conference themes. Space and scheduling requirements should also be noted to support planning. </w:t>
      </w:r>
    </w:p>
    <w:p w14:paraId="459CAF9A" w14:textId="77777777" w:rsidR="00FD2211" w:rsidRPr="00FD2211" w:rsidRDefault="00FD2211" w:rsidP="00FD2211">
      <w:pPr>
        <w:pStyle w:val="Heading3"/>
        <w:rPr>
          <w:b w:val="0"/>
          <w:bCs w:val="0"/>
        </w:rPr>
      </w:pPr>
      <w:r w:rsidRPr="00FD2211">
        <w:rPr>
          <w:b w:val="0"/>
          <w:bCs w:val="0"/>
        </w:rPr>
        <w:t>This format is ideal for those seeking to co-create knowledge with rural and remote allied health professionals, community members, and other stakeholders in a respectful and responsive way.</w:t>
      </w:r>
    </w:p>
    <w:p w14:paraId="5BAF9F7B" w14:textId="77777777" w:rsidR="00FD2211" w:rsidRPr="00FD2211" w:rsidRDefault="00FD2211" w:rsidP="00FD2211">
      <w:pPr>
        <w:pStyle w:val="Heading3"/>
      </w:pPr>
    </w:p>
    <w:p w14:paraId="7B860E4B" w14:textId="77777777" w:rsidR="00FD2211" w:rsidRPr="00FD2211" w:rsidRDefault="00FD2211" w:rsidP="00FD2211">
      <w:pPr>
        <w:pStyle w:val="Heading3"/>
      </w:pPr>
      <w:r w:rsidRPr="00FD2211">
        <w:t xml:space="preserve">Abstract: 300 words  </w:t>
      </w:r>
    </w:p>
    <w:p w14:paraId="5D3FBF67" w14:textId="77777777" w:rsidR="00FD2211" w:rsidRPr="00CF74E8" w:rsidRDefault="00FD2211" w:rsidP="00FD2211">
      <w:pPr>
        <w:pBdr>
          <w:bottom w:val="single" w:sz="6" w:space="1" w:color="auto"/>
        </w:pBdr>
      </w:pPr>
    </w:p>
    <w:p w14:paraId="1E871533" w14:textId="77777777" w:rsidR="00FD2211" w:rsidRPr="00CF74E8" w:rsidRDefault="00FD2211" w:rsidP="00FD2211">
      <w:pPr>
        <w:pBdr>
          <w:bottom w:val="single" w:sz="6" w:space="1" w:color="auto"/>
        </w:pBdr>
      </w:pPr>
    </w:p>
    <w:p w14:paraId="5F575F3A" w14:textId="6FBB9FCE" w:rsidR="002C4992" w:rsidRPr="002C4992" w:rsidRDefault="002C4992" w:rsidP="004E1DAD">
      <w:pPr>
        <w:pStyle w:val="Heading3"/>
      </w:pPr>
      <w:r w:rsidRPr="002C4992">
        <w:t>Pre-conference workshop: 3 hours/ half-day</w:t>
      </w:r>
    </w:p>
    <w:p w14:paraId="26E177AF" w14:textId="77777777" w:rsidR="002C4992" w:rsidRPr="002C4992" w:rsidRDefault="002C4992" w:rsidP="002C4992">
      <w:pPr>
        <w:pStyle w:val="paragraph"/>
      </w:pPr>
      <w:r w:rsidRPr="002C4992">
        <w:rPr>
          <w:rStyle w:val="normaltextrun"/>
          <w:rFonts w:asciiTheme="minorHAnsi" w:hAnsiTheme="minorHAnsi" w:cstheme="minorHAnsi"/>
          <w:b/>
          <w:bCs/>
          <w:sz w:val="22"/>
          <w:szCs w:val="22"/>
        </w:rPr>
        <w:t>Format</w:t>
      </w:r>
      <w:r w:rsidRPr="002C4992">
        <w:rPr>
          <w:rStyle w:val="normaltextrun"/>
          <w:rFonts w:asciiTheme="minorHAnsi" w:hAnsiTheme="minorHAnsi" w:cstheme="minorHAnsi"/>
          <w:sz w:val="22"/>
          <w:szCs w:val="22"/>
        </w:rPr>
        <w:t>: Facilitators will workshop a key topic for rural and remote allied health i.e. a wicked problem or a system priority.  </w:t>
      </w:r>
      <w:r w:rsidRPr="002C4992">
        <w:rPr>
          <w:rStyle w:val="eop"/>
          <w:rFonts w:asciiTheme="minorHAnsi" w:hAnsiTheme="minorHAnsi" w:cstheme="minorHAnsi"/>
          <w:sz w:val="22"/>
          <w:szCs w:val="22"/>
        </w:rPr>
        <w:t> </w:t>
      </w:r>
    </w:p>
    <w:p w14:paraId="32B93384" w14:textId="77777777" w:rsidR="002C4992" w:rsidRPr="002C4992" w:rsidRDefault="002C4992" w:rsidP="002C4992">
      <w:pPr>
        <w:pStyle w:val="paragraph"/>
      </w:pPr>
      <w:r w:rsidRPr="002C4992">
        <w:rPr>
          <w:rStyle w:val="normaltextrun"/>
          <w:rFonts w:asciiTheme="minorHAnsi" w:hAnsiTheme="minorHAnsi" w:cstheme="minorHAnsi"/>
          <w:sz w:val="22"/>
          <w:szCs w:val="22"/>
        </w:rPr>
        <w:t>The workshop should be action-orientated and stimulate discussion and one or more recommendations that can be reported as part of the conference outcomes and progressed by stakeholders (SARRAH members and partners).</w:t>
      </w:r>
      <w:r w:rsidRPr="002C4992">
        <w:rPr>
          <w:rStyle w:val="eop"/>
          <w:rFonts w:asciiTheme="minorHAnsi" w:hAnsiTheme="minorHAnsi" w:cstheme="minorHAnsi"/>
          <w:sz w:val="22"/>
          <w:szCs w:val="22"/>
        </w:rPr>
        <w:t> </w:t>
      </w:r>
    </w:p>
    <w:p w14:paraId="05FA189D" w14:textId="42DE061F" w:rsidR="002C4992" w:rsidRPr="002C4992" w:rsidRDefault="002C4992" w:rsidP="002C4992">
      <w:pPr>
        <w:pStyle w:val="paragraph"/>
      </w:pPr>
      <w:r w:rsidRPr="002C4992">
        <w:rPr>
          <w:rStyle w:val="normaltextrun"/>
          <w:rFonts w:asciiTheme="minorHAnsi" w:hAnsiTheme="minorHAnsi" w:cstheme="minorHAnsi"/>
          <w:b/>
          <w:bCs/>
          <w:sz w:val="22"/>
          <w:szCs w:val="22"/>
        </w:rPr>
        <w:t>Abstract: </w:t>
      </w:r>
      <w:r w:rsidRPr="002C4992">
        <w:rPr>
          <w:rStyle w:val="eop"/>
          <w:rFonts w:asciiTheme="minorHAnsi" w:hAnsiTheme="minorHAnsi" w:cstheme="minorHAnsi"/>
          <w:sz w:val="22"/>
          <w:szCs w:val="22"/>
        </w:rPr>
        <w:t> </w:t>
      </w:r>
      <w:r w:rsidR="00A820C8">
        <w:rPr>
          <w:rStyle w:val="eop"/>
          <w:rFonts w:asciiTheme="minorHAnsi" w:hAnsiTheme="minorHAnsi" w:cstheme="minorHAnsi"/>
          <w:b/>
          <w:bCs/>
          <w:sz w:val="22"/>
          <w:szCs w:val="22"/>
        </w:rPr>
        <w:t>300</w:t>
      </w:r>
      <w:r w:rsidR="004E1DAD" w:rsidRPr="004E1DAD">
        <w:rPr>
          <w:rStyle w:val="eop"/>
          <w:rFonts w:asciiTheme="minorHAnsi" w:hAnsiTheme="minorHAnsi" w:cstheme="minorHAnsi"/>
          <w:b/>
          <w:bCs/>
          <w:sz w:val="22"/>
          <w:szCs w:val="22"/>
        </w:rPr>
        <w:t xml:space="preserve"> words</w:t>
      </w:r>
    </w:p>
    <w:p w14:paraId="462029DB" w14:textId="18D4F613" w:rsidR="002C248A" w:rsidRPr="002C248A" w:rsidRDefault="002C248A" w:rsidP="004E1DAD">
      <w:pPr>
        <w:pStyle w:val="paragraph"/>
        <w:numPr>
          <w:ilvl w:val="0"/>
          <w:numId w:val="16"/>
        </w:numPr>
        <w:rPr>
          <w:rStyle w:val="normaltextrun"/>
        </w:rPr>
      </w:pPr>
      <w:r>
        <w:rPr>
          <w:rStyle w:val="normaltextrun"/>
          <w:rFonts w:asciiTheme="minorHAnsi" w:hAnsiTheme="minorHAnsi" w:cstheme="minorHAnsi"/>
          <w:sz w:val="22"/>
          <w:szCs w:val="22"/>
        </w:rPr>
        <w:t>The abstract is your initial pitch for a</w:t>
      </w:r>
      <w:r w:rsidR="009E7EA8">
        <w:rPr>
          <w:rStyle w:val="normaltextrun"/>
          <w:rFonts w:asciiTheme="minorHAnsi" w:hAnsiTheme="minorHAnsi" w:cstheme="minorHAnsi"/>
          <w:sz w:val="22"/>
          <w:szCs w:val="22"/>
        </w:rPr>
        <w:t>n idea for a</w:t>
      </w:r>
      <w:r>
        <w:rPr>
          <w:rStyle w:val="normaltextrun"/>
          <w:rFonts w:asciiTheme="minorHAnsi" w:hAnsiTheme="minorHAnsi" w:cstheme="minorHAnsi"/>
          <w:sz w:val="22"/>
          <w:szCs w:val="22"/>
        </w:rPr>
        <w:t xml:space="preserve"> pre-conference worksho</w:t>
      </w:r>
      <w:r w:rsidR="009E7EA8">
        <w:rPr>
          <w:rStyle w:val="normaltextrun"/>
          <w:rFonts w:asciiTheme="minorHAnsi" w:hAnsiTheme="minorHAnsi" w:cstheme="minorHAnsi"/>
          <w:sz w:val="22"/>
          <w:szCs w:val="22"/>
        </w:rPr>
        <w:t>p.</w:t>
      </w:r>
    </w:p>
    <w:p w14:paraId="668EE15A" w14:textId="527658E3" w:rsidR="002C4992" w:rsidRPr="002C4992" w:rsidRDefault="002C4992" w:rsidP="004E1DAD">
      <w:pPr>
        <w:pStyle w:val="paragraph"/>
        <w:numPr>
          <w:ilvl w:val="0"/>
          <w:numId w:val="16"/>
        </w:numPr>
      </w:pPr>
      <w:r w:rsidRPr="002C4992">
        <w:rPr>
          <w:rStyle w:val="normaltextrun"/>
          <w:rFonts w:asciiTheme="minorHAnsi" w:hAnsiTheme="minorHAnsi" w:cstheme="minorHAnsi"/>
          <w:sz w:val="22"/>
          <w:szCs w:val="22"/>
        </w:rPr>
        <w:t xml:space="preserve">Workshop outline up to </w:t>
      </w:r>
      <w:r w:rsidR="0078203D">
        <w:rPr>
          <w:rStyle w:val="normaltextrun"/>
          <w:rFonts w:asciiTheme="minorHAnsi" w:hAnsiTheme="minorHAnsi" w:cstheme="minorHAnsi"/>
          <w:sz w:val="22"/>
          <w:szCs w:val="22"/>
        </w:rPr>
        <w:t>300</w:t>
      </w:r>
      <w:r w:rsidRPr="002C4992">
        <w:rPr>
          <w:rStyle w:val="normaltextrun"/>
          <w:rFonts w:asciiTheme="minorHAnsi" w:hAnsiTheme="minorHAnsi" w:cstheme="minorHAnsi"/>
          <w:sz w:val="22"/>
          <w:szCs w:val="22"/>
        </w:rPr>
        <w:t xml:space="preserve"> words (brief description of issue / problem and rationale for presenting it as a priority for the conference, expected outcome of workshop), and </w:t>
      </w:r>
      <w:r w:rsidRPr="002C4992">
        <w:rPr>
          <w:rStyle w:val="eop"/>
          <w:rFonts w:asciiTheme="minorHAnsi" w:hAnsiTheme="minorHAnsi" w:cstheme="minorHAnsi"/>
          <w:sz w:val="22"/>
          <w:szCs w:val="22"/>
        </w:rPr>
        <w:t> </w:t>
      </w:r>
    </w:p>
    <w:p w14:paraId="1500BAAE" w14:textId="5586F1CB" w:rsidR="009D15EF" w:rsidRPr="00360136" w:rsidRDefault="002C4992" w:rsidP="009D15EF">
      <w:pPr>
        <w:pStyle w:val="paragraph"/>
        <w:numPr>
          <w:ilvl w:val="0"/>
          <w:numId w:val="16"/>
        </w:numPr>
        <w:pBdr>
          <w:bottom w:val="single" w:sz="6" w:space="1" w:color="auto"/>
        </w:pBdr>
        <w:rPr>
          <w:rStyle w:val="eop"/>
        </w:rPr>
      </w:pPr>
      <w:r w:rsidRPr="002C4992">
        <w:rPr>
          <w:rStyle w:val="normaltextrun"/>
          <w:rFonts w:asciiTheme="minorHAnsi" w:hAnsiTheme="minorHAnsi" w:cstheme="minorHAnsi"/>
          <w:sz w:val="22"/>
          <w:szCs w:val="22"/>
        </w:rPr>
        <w:t>Facilitator and presenter biographies</w:t>
      </w:r>
      <w:r w:rsidRPr="002C4992">
        <w:rPr>
          <w:rStyle w:val="eop"/>
          <w:rFonts w:asciiTheme="minorHAnsi" w:hAnsiTheme="minorHAnsi" w:cstheme="minorHAnsi"/>
          <w:sz w:val="22"/>
          <w:szCs w:val="22"/>
        </w:rPr>
        <w:t> </w:t>
      </w:r>
    </w:p>
    <w:p w14:paraId="55BCC3C8" w14:textId="111A977C" w:rsidR="00360136" w:rsidRDefault="007A3006" w:rsidP="009D15EF">
      <w:pPr>
        <w:pStyle w:val="paragraph"/>
        <w:numPr>
          <w:ilvl w:val="0"/>
          <w:numId w:val="16"/>
        </w:numPr>
        <w:pBdr>
          <w:bottom w:val="single" w:sz="6" w:space="1" w:color="auto"/>
        </w:pBdr>
        <w:rPr>
          <w:rStyle w:val="eop"/>
        </w:rPr>
      </w:pPr>
      <w:r>
        <w:rPr>
          <w:rStyle w:val="eop"/>
          <w:rFonts w:asciiTheme="minorHAnsi" w:hAnsiTheme="minorHAnsi" w:cstheme="minorHAnsi"/>
          <w:sz w:val="22"/>
          <w:szCs w:val="22"/>
        </w:rPr>
        <w:t>The Committee may request more information as required.</w:t>
      </w:r>
    </w:p>
    <w:p w14:paraId="60BD60E2" w14:textId="77777777" w:rsidR="009D15EF" w:rsidRPr="002C4992" w:rsidRDefault="009D15EF" w:rsidP="009D15EF">
      <w:pPr>
        <w:pStyle w:val="paragraph"/>
      </w:pPr>
    </w:p>
    <w:p w14:paraId="1E6BF5C2" w14:textId="4EA26382" w:rsidR="002C4992" w:rsidRPr="002C4992" w:rsidRDefault="002C4992" w:rsidP="002C4992"/>
    <w:p w14:paraId="23CAB8FC" w14:textId="77777777" w:rsidR="00CF74E8" w:rsidRPr="002C4992" w:rsidRDefault="00CF74E8" w:rsidP="002C4992"/>
    <w:sectPr w:rsidR="00CF74E8" w:rsidRPr="002C4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3F"/>
    <w:multiLevelType w:val="multilevel"/>
    <w:tmpl w:val="CE22AD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9148CD"/>
    <w:multiLevelType w:val="multilevel"/>
    <w:tmpl w:val="5776D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D47A9F"/>
    <w:multiLevelType w:val="multilevel"/>
    <w:tmpl w:val="CBDA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C0F13"/>
    <w:multiLevelType w:val="hybridMultilevel"/>
    <w:tmpl w:val="F0965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84DC9"/>
    <w:multiLevelType w:val="hybridMultilevel"/>
    <w:tmpl w:val="B4EC4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B4D85"/>
    <w:multiLevelType w:val="multilevel"/>
    <w:tmpl w:val="6606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25E9C"/>
    <w:multiLevelType w:val="hybridMultilevel"/>
    <w:tmpl w:val="8DC8DD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9E77BF7"/>
    <w:multiLevelType w:val="multilevel"/>
    <w:tmpl w:val="313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062D4"/>
    <w:multiLevelType w:val="multilevel"/>
    <w:tmpl w:val="6044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67D80"/>
    <w:multiLevelType w:val="multilevel"/>
    <w:tmpl w:val="CE22AD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48561D1"/>
    <w:multiLevelType w:val="hybridMultilevel"/>
    <w:tmpl w:val="D8769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0B7FE2"/>
    <w:multiLevelType w:val="multilevel"/>
    <w:tmpl w:val="8CC0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D0D50"/>
    <w:multiLevelType w:val="multilevel"/>
    <w:tmpl w:val="E844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CF3AB7"/>
    <w:multiLevelType w:val="multilevel"/>
    <w:tmpl w:val="89A2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FE595D"/>
    <w:multiLevelType w:val="multilevel"/>
    <w:tmpl w:val="113A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2B6C6D"/>
    <w:multiLevelType w:val="hybridMultilevel"/>
    <w:tmpl w:val="A3E8774A"/>
    <w:lvl w:ilvl="0" w:tplc="0C090001">
      <w:start w:val="1"/>
      <w:numFmt w:val="bullet"/>
      <w:lvlText w:val=""/>
      <w:lvlJc w:val="left"/>
      <w:pPr>
        <w:ind w:left="720" w:hanging="360"/>
      </w:pPr>
      <w:rPr>
        <w:rFonts w:ascii="Symbol" w:hAnsi="Symbol" w:hint="default"/>
      </w:rPr>
    </w:lvl>
    <w:lvl w:ilvl="1" w:tplc="D556C0AA">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3961464">
    <w:abstractNumId w:val="1"/>
  </w:num>
  <w:num w:numId="2" w16cid:durableId="1308825665">
    <w:abstractNumId w:val="9"/>
  </w:num>
  <w:num w:numId="3" w16cid:durableId="475341807">
    <w:abstractNumId w:val="6"/>
  </w:num>
  <w:num w:numId="4" w16cid:durableId="1722558843">
    <w:abstractNumId w:val="15"/>
  </w:num>
  <w:num w:numId="5" w16cid:durableId="1300301897">
    <w:abstractNumId w:val="7"/>
  </w:num>
  <w:num w:numId="6" w16cid:durableId="794494088">
    <w:abstractNumId w:val="3"/>
  </w:num>
  <w:num w:numId="7" w16cid:durableId="943458624">
    <w:abstractNumId w:val="8"/>
  </w:num>
  <w:num w:numId="8" w16cid:durableId="247810647">
    <w:abstractNumId w:val="13"/>
  </w:num>
  <w:num w:numId="9" w16cid:durableId="2047291291">
    <w:abstractNumId w:val="5"/>
  </w:num>
  <w:num w:numId="10" w16cid:durableId="36207081">
    <w:abstractNumId w:val="10"/>
  </w:num>
  <w:num w:numId="11" w16cid:durableId="416634998">
    <w:abstractNumId w:val="12"/>
  </w:num>
  <w:num w:numId="12" w16cid:durableId="1859351837">
    <w:abstractNumId w:val="11"/>
  </w:num>
  <w:num w:numId="13" w16cid:durableId="659775781">
    <w:abstractNumId w:val="14"/>
  </w:num>
  <w:num w:numId="14" w16cid:durableId="2033601812">
    <w:abstractNumId w:val="2"/>
  </w:num>
  <w:num w:numId="15" w16cid:durableId="34895136">
    <w:abstractNumId w:val="4"/>
  </w:num>
  <w:num w:numId="16" w16cid:durableId="36433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8"/>
    <w:rsid w:val="00292F65"/>
    <w:rsid w:val="002A4114"/>
    <w:rsid w:val="002C248A"/>
    <w:rsid w:val="002C4992"/>
    <w:rsid w:val="003316BC"/>
    <w:rsid w:val="00360136"/>
    <w:rsid w:val="00384A46"/>
    <w:rsid w:val="003C620E"/>
    <w:rsid w:val="00444462"/>
    <w:rsid w:val="004E1DAD"/>
    <w:rsid w:val="005405F0"/>
    <w:rsid w:val="005A0901"/>
    <w:rsid w:val="005A12DD"/>
    <w:rsid w:val="00624951"/>
    <w:rsid w:val="006355C1"/>
    <w:rsid w:val="0066542E"/>
    <w:rsid w:val="0068348C"/>
    <w:rsid w:val="006835E2"/>
    <w:rsid w:val="00751117"/>
    <w:rsid w:val="0078203D"/>
    <w:rsid w:val="007860F5"/>
    <w:rsid w:val="007A3006"/>
    <w:rsid w:val="00854CE4"/>
    <w:rsid w:val="00883C28"/>
    <w:rsid w:val="00912420"/>
    <w:rsid w:val="009D15EF"/>
    <w:rsid w:val="009E7EA8"/>
    <w:rsid w:val="00A820C8"/>
    <w:rsid w:val="00AC548C"/>
    <w:rsid w:val="00CF74E8"/>
    <w:rsid w:val="00D14FE2"/>
    <w:rsid w:val="00D63F0E"/>
    <w:rsid w:val="00D85A86"/>
    <w:rsid w:val="00D92AFC"/>
    <w:rsid w:val="00D94768"/>
    <w:rsid w:val="00E35D01"/>
    <w:rsid w:val="00EA08AB"/>
    <w:rsid w:val="00EF54D2"/>
    <w:rsid w:val="00F16797"/>
    <w:rsid w:val="00F36662"/>
    <w:rsid w:val="00F54CE8"/>
    <w:rsid w:val="00F71433"/>
    <w:rsid w:val="00F76D7F"/>
    <w:rsid w:val="00F864E4"/>
    <w:rsid w:val="00FD22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CA65"/>
  <w15:chartTrackingRefBased/>
  <w15:docId w15:val="{E48BB9CF-8165-4DB7-AB8C-B8F31B0A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11"/>
    <w:pPr>
      <w:spacing w:after="120" w:line="276" w:lineRule="auto"/>
      <w:jc w:val="both"/>
    </w:pPr>
    <w:rPr>
      <w:rFonts w:eastAsia="Times New Roman" w:cstheme="minorHAnsi"/>
      <w:kern w:val="0"/>
      <w14:ligatures w14:val="none"/>
    </w:rPr>
  </w:style>
  <w:style w:type="paragraph" w:styleId="Heading1">
    <w:name w:val="heading 1"/>
    <w:basedOn w:val="Normal"/>
    <w:next w:val="Normal"/>
    <w:link w:val="Heading1Char"/>
    <w:uiPriority w:val="9"/>
    <w:qFormat/>
    <w:rsid w:val="004E1DAD"/>
    <w:pPr>
      <w:jc w:val="left"/>
      <w:outlineLvl w:val="0"/>
    </w:pPr>
    <w:rPr>
      <w:b/>
      <w:sz w:val="32"/>
      <w:szCs w:val="32"/>
      <w:lang w:val="en-US"/>
    </w:rPr>
  </w:style>
  <w:style w:type="paragraph" w:styleId="Heading2">
    <w:name w:val="heading 2"/>
    <w:basedOn w:val="Normal"/>
    <w:next w:val="Normal"/>
    <w:link w:val="Heading2Char"/>
    <w:uiPriority w:val="9"/>
    <w:unhideWhenUsed/>
    <w:qFormat/>
    <w:rsid w:val="004E1DAD"/>
    <w:pPr>
      <w:outlineLvl w:val="1"/>
    </w:pPr>
    <w:rPr>
      <w:b/>
      <w:bCs/>
      <w:sz w:val="28"/>
      <w:szCs w:val="28"/>
    </w:rPr>
  </w:style>
  <w:style w:type="paragraph" w:styleId="Heading3">
    <w:name w:val="heading 3"/>
    <w:basedOn w:val="Heading2"/>
    <w:next w:val="Normal"/>
    <w:link w:val="Heading3Char"/>
    <w:uiPriority w:val="9"/>
    <w:unhideWhenUsed/>
    <w:qFormat/>
    <w:rsid w:val="004E1DAD"/>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E8"/>
    <w:pPr>
      <w:ind w:left="720"/>
      <w:contextualSpacing/>
    </w:pPr>
  </w:style>
  <w:style w:type="paragraph" w:customStyle="1" w:styleId="paragraph">
    <w:name w:val="paragraph"/>
    <w:basedOn w:val="Normal"/>
    <w:rsid w:val="002C4992"/>
    <w:pPr>
      <w:spacing w:before="100" w:beforeAutospacing="1" w:after="100" w:afterAutospacing="1" w:line="240" w:lineRule="auto"/>
    </w:pPr>
    <w:rPr>
      <w:rFonts w:ascii="Times New Roman" w:hAnsi="Times New Roman" w:cs="Times New Roman"/>
      <w:sz w:val="24"/>
      <w:szCs w:val="24"/>
      <w:lang w:eastAsia="en-AU"/>
    </w:rPr>
  </w:style>
  <w:style w:type="character" w:customStyle="1" w:styleId="normaltextrun">
    <w:name w:val="normaltextrun"/>
    <w:basedOn w:val="DefaultParagraphFont"/>
    <w:rsid w:val="002C4992"/>
  </w:style>
  <w:style w:type="character" w:customStyle="1" w:styleId="eop">
    <w:name w:val="eop"/>
    <w:basedOn w:val="DefaultParagraphFont"/>
    <w:rsid w:val="002C4992"/>
  </w:style>
  <w:style w:type="character" w:styleId="Hyperlink">
    <w:name w:val="Hyperlink"/>
    <w:basedOn w:val="DefaultParagraphFont"/>
    <w:uiPriority w:val="99"/>
    <w:unhideWhenUsed/>
    <w:rsid w:val="002C4992"/>
    <w:rPr>
      <w:color w:val="0563C1" w:themeColor="hyperlink"/>
      <w:u w:val="single"/>
    </w:rPr>
  </w:style>
  <w:style w:type="character" w:styleId="UnresolvedMention">
    <w:name w:val="Unresolved Mention"/>
    <w:basedOn w:val="DefaultParagraphFont"/>
    <w:uiPriority w:val="99"/>
    <w:semiHidden/>
    <w:unhideWhenUsed/>
    <w:rsid w:val="002C4992"/>
    <w:rPr>
      <w:color w:val="605E5C"/>
      <w:shd w:val="clear" w:color="auto" w:fill="E1DFDD"/>
    </w:rPr>
  </w:style>
  <w:style w:type="paragraph" w:styleId="Title">
    <w:name w:val="Title"/>
    <w:basedOn w:val="Normal"/>
    <w:next w:val="Normal"/>
    <w:link w:val="TitleChar"/>
    <w:uiPriority w:val="10"/>
    <w:qFormat/>
    <w:rsid w:val="002C49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99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E1DAD"/>
    <w:rPr>
      <w:rFonts w:eastAsia="Times New Roman" w:cstheme="minorHAnsi"/>
      <w:b/>
      <w:kern w:val="0"/>
      <w:sz w:val="32"/>
      <w:szCs w:val="32"/>
      <w:lang w:val="en-US"/>
      <w14:ligatures w14:val="none"/>
    </w:rPr>
  </w:style>
  <w:style w:type="character" w:customStyle="1" w:styleId="Heading2Char">
    <w:name w:val="Heading 2 Char"/>
    <w:basedOn w:val="DefaultParagraphFont"/>
    <w:link w:val="Heading2"/>
    <w:uiPriority w:val="9"/>
    <w:rsid w:val="004E1DAD"/>
    <w:rPr>
      <w:rFonts w:eastAsia="Times New Roman" w:cstheme="minorHAnsi"/>
      <w:b/>
      <w:bCs/>
      <w:kern w:val="0"/>
      <w:sz w:val="28"/>
      <w:szCs w:val="28"/>
      <w14:ligatures w14:val="none"/>
    </w:rPr>
  </w:style>
  <w:style w:type="character" w:customStyle="1" w:styleId="Heading3Char">
    <w:name w:val="Heading 3 Char"/>
    <w:basedOn w:val="DefaultParagraphFont"/>
    <w:link w:val="Heading3"/>
    <w:uiPriority w:val="9"/>
    <w:rsid w:val="004E1DAD"/>
    <w:rPr>
      <w:rFonts w:eastAsia="Times New Roman" w:cstheme="minorHAnsi"/>
      <w:b/>
      <w:bCs/>
      <w:kern w:val="0"/>
      <w:sz w:val="24"/>
      <w:szCs w:val="24"/>
      <w14:ligatures w14:val="none"/>
    </w:rPr>
  </w:style>
  <w:style w:type="paragraph" w:styleId="Revision">
    <w:name w:val="Revision"/>
    <w:hidden/>
    <w:uiPriority w:val="99"/>
    <w:semiHidden/>
    <w:rsid w:val="0068348C"/>
    <w:pPr>
      <w:spacing w:after="0" w:line="240" w:lineRule="auto"/>
    </w:pPr>
    <w:rPr>
      <w:rFonts w:eastAsia="Times New Roman" w:cstheme="minorHAnsi"/>
      <w:kern w:val="0"/>
      <w14:ligatures w14:val="none"/>
    </w:rPr>
  </w:style>
  <w:style w:type="character" w:styleId="CommentReference">
    <w:name w:val="annotation reference"/>
    <w:basedOn w:val="DefaultParagraphFont"/>
    <w:uiPriority w:val="99"/>
    <w:semiHidden/>
    <w:unhideWhenUsed/>
    <w:rsid w:val="0068348C"/>
    <w:rPr>
      <w:sz w:val="16"/>
      <w:szCs w:val="16"/>
    </w:rPr>
  </w:style>
  <w:style w:type="paragraph" w:styleId="CommentText">
    <w:name w:val="annotation text"/>
    <w:basedOn w:val="Normal"/>
    <w:link w:val="CommentTextChar"/>
    <w:uiPriority w:val="99"/>
    <w:unhideWhenUsed/>
    <w:rsid w:val="0068348C"/>
    <w:pPr>
      <w:spacing w:line="240" w:lineRule="auto"/>
    </w:pPr>
    <w:rPr>
      <w:sz w:val="20"/>
      <w:szCs w:val="20"/>
    </w:rPr>
  </w:style>
  <w:style w:type="character" w:customStyle="1" w:styleId="CommentTextChar">
    <w:name w:val="Comment Text Char"/>
    <w:basedOn w:val="DefaultParagraphFont"/>
    <w:link w:val="CommentText"/>
    <w:uiPriority w:val="99"/>
    <w:rsid w:val="0068348C"/>
    <w:rPr>
      <w:rFonts w:eastAsia="Times New Roman" w:cs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348C"/>
    <w:rPr>
      <w:b/>
      <w:bCs/>
    </w:rPr>
  </w:style>
  <w:style w:type="character" w:customStyle="1" w:styleId="CommentSubjectChar">
    <w:name w:val="Comment Subject Char"/>
    <w:basedOn w:val="CommentTextChar"/>
    <w:link w:val="CommentSubject"/>
    <w:uiPriority w:val="99"/>
    <w:semiHidden/>
    <w:rsid w:val="0068348C"/>
    <w:rPr>
      <w:rFonts w:eastAsia="Times New Roman" w:cs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624">
      <w:bodyDiv w:val="1"/>
      <w:marLeft w:val="0"/>
      <w:marRight w:val="0"/>
      <w:marTop w:val="0"/>
      <w:marBottom w:val="0"/>
      <w:divBdr>
        <w:top w:val="none" w:sz="0" w:space="0" w:color="auto"/>
        <w:left w:val="none" w:sz="0" w:space="0" w:color="auto"/>
        <w:bottom w:val="none" w:sz="0" w:space="0" w:color="auto"/>
        <w:right w:val="none" w:sz="0" w:space="0" w:color="auto"/>
      </w:divBdr>
    </w:div>
    <w:div w:id="383408205">
      <w:bodyDiv w:val="1"/>
      <w:marLeft w:val="0"/>
      <w:marRight w:val="0"/>
      <w:marTop w:val="0"/>
      <w:marBottom w:val="0"/>
      <w:divBdr>
        <w:top w:val="none" w:sz="0" w:space="0" w:color="auto"/>
        <w:left w:val="none" w:sz="0" w:space="0" w:color="auto"/>
        <w:bottom w:val="none" w:sz="0" w:space="0" w:color="auto"/>
        <w:right w:val="none" w:sz="0" w:space="0" w:color="auto"/>
      </w:divBdr>
    </w:div>
    <w:div w:id="456223083">
      <w:bodyDiv w:val="1"/>
      <w:marLeft w:val="0"/>
      <w:marRight w:val="0"/>
      <w:marTop w:val="0"/>
      <w:marBottom w:val="0"/>
      <w:divBdr>
        <w:top w:val="none" w:sz="0" w:space="0" w:color="auto"/>
        <w:left w:val="none" w:sz="0" w:space="0" w:color="auto"/>
        <w:bottom w:val="none" w:sz="0" w:space="0" w:color="auto"/>
        <w:right w:val="none" w:sz="0" w:space="0" w:color="auto"/>
      </w:divBdr>
    </w:div>
    <w:div w:id="884178321">
      <w:bodyDiv w:val="1"/>
      <w:marLeft w:val="0"/>
      <w:marRight w:val="0"/>
      <w:marTop w:val="0"/>
      <w:marBottom w:val="0"/>
      <w:divBdr>
        <w:top w:val="none" w:sz="0" w:space="0" w:color="auto"/>
        <w:left w:val="none" w:sz="0" w:space="0" w:color="auto"/>
        <w:bottom w:val="none" w:sz="0" w:space="0" w:color="auto"/>
        <w:right w:val="none" w:sz="0" w:space="0" w:color="auto"/>
      </w:divBdr>
      <w:divsChild>
        <w:div w:id="18245898">
          <w:marLeft w:val="0"/>
          <w:marRight w:val="0"/>
          <w:marTop w:val="0"/>
          <w:marBottom w:val="0"/>
          <w:divBdr>
            <w:top w:val="none" w:sz="0" w:space="0" w:color="auto"/>
            <w:left w:val="none" w:sz="0" w:space="0" w:color="auto"/>
            <w:bottom w:val="none" w:sz="0" w:space="0" w:color="auto"/>
            <w:right w:val="none" w:sz="0" w:space="0" w:color="auto"/>
          </w:divBdr>
        </w:div>
        <w:div w:id="587736676">
          <w:marLeft w:val="0"/>
          <w:marRight w:val="0"/>
          <w:marTop w:val="0"/>
          <w:marBottom w:val="0"/>
          <w:divBdr>
            <w:top w:val="none" w:sz="0" w:space="0" w:color="auto"/>
            <w:left w:val="none" w:sz="0" w:space="0" w:color="auto"/>
            <w:bottom w:val="none" w:sz="0" w:space="0" w:color="auto"/>
            <w:right w:val="none" w:sz="0" w:space="0" w:color="auto"/>
          </w:divBdr>
        </w:div>
        <w:div w:id="1584798533">
          <w:marLeft w:val="0"/>
          <w:marRight w:val="0"/>
          <w:marTop w:val="0"/>
          <w:marBottom w:val="0"/>
          <w:divBdr>
            <w:top w:val="none" w:sz="0" w:space="0" w:color="auto"/>
            <w:left w:val="none" w:sz="0" w:space="0" w:color="auto"/>
            <w:bottom w:val="none" w:sz="0" w:space="0" w:color="auto"/>
            <w:right w:val="none" w:sz="0" w:space="0" w:color="auto"/>
          </w:divBdr>
        </w:div>
        <w:div w:id="1108624192">
          <w:marLeft w:val="0"/>
          <w:marRight w:val="0"/>
          <w:marTop w:val="0"/>
          <w:marBottom w:val="0"/>
          <w:divBdr>
            <w:top w:val="none" w:sz="0" w:space="0" w:color="auto"/>
            <w:left w:val="none" w:sz="0" w:space="0" w:color="auto"/>
            <w:bottom w:val="none" w:sz="0" w:space="0" w:color="auto"/>
            <w:right w:val="none" w:sz="0" w:space="0" w:color="auto"/>
          </w:divBdr>
        </w:div>
        <w:div w:id="1475953445">
          <w:marLeft w:val="0"/>
          <w:marRight w:val="0"/>
          <w:marTop w:val="0"/>
          <w:marBottom w:val="0"/>
          <w:divBdr>
            <w:top w:val="none" w:sz="0" w:space="0" w:color="auto"/>
            <w:left w:val="none" w:sz="0" w:space="0" w:color="auto"/>
            <w:bottom w:val="none" w:sz="0" w:space="0" w:color="auto"/>
            <w:right w:val="none" w:sz="0" w:space="0" w:color="auto"/>
          </w:divBdr>
        </w:div>
        <w:div w:id="2081514792">
          <w:marLeft w:val="0"/>
          <w:marRight w:val="0"/>
          <w:marTop w:val="0"/>
          <w:marBottom w:val="0"/>
          <w:divBdr>
            <w:top w:val="none" w:sz="0" w:space="0" w:color="auto"/>
            <w:left w:val="none" w:sz="0" w:space="0" w:color="auto"/>
            <w:bottom w:val="none" w:sz="0" w:space="0" w:color="auto"/>
            <w:right w:val="none" w:sz="0" w:space="0" w:color="auto"/>
          </w:divBdr>
        </w:div>
        <w:div w:id="1399093665">
          <w:marLeft w:val="0"/>
          <w:marRight w:val="0"/>
          <w:marTop w:val="0"/>
          <w:marBottom w:val="0"/>
          <w:divBdr>
            <w:top w:val="none" w:sz="0" w:space="0" w:color="auto"/>
            <w:left w:val="none" w:sz="0" w:space="0" w:color="auto"/>
            <w:bottom w:val="none" w:sz="0" w:space="0" w:color="auto"/>
            <w:right w:val="none" w:sz="0" w:space="0" w:color="auto"/>
          </w:divBdr>
        </w:div>
        <w:div w:id="1248080604">
          <w:marLeft w:val="0"/>
          <w:marRight w:val="0"/>
          <w:marTop w:val="0"/>
          <w:marBottom w:val="0"/>
          <w:divBdr>
            <w:top w:val="none" w:sz="0" w:space="0" w:color="auto"/>
            <w:left w:val="none" w:sz="0" w:space="0" w:color="auto"/>
            <w:bottom w:val="none" w:sz="0" w:space="0" w:color="auto"/>
            <w:right w:val="none" w:sz="0" w:space="0" w:color="auto"/>
          </w:divBdr>
        </w:div>
      </w:divsChild>
    </w:div>
    <w:div w:id="1030690674">
      <w:bodyDiv w:val="1"/>
      <w:marLeft w:val="0"/>
      <w:marRight w:val="0"/>
      <w:marTop w:val="0"/>
      <w:marBottom w:val="0"/>
      <w:divBdr>
        <w:top w:val="none" w:sz="0" w:space="0" w:color="auto"/>
        <w:left w:val="none" w:sz="0" w:space="0" w:color="auto"/>
        <w:bottom w:val="none" w:sz="0" w:space="0" w:color="auto"/>
        <w:right w:val="none" w:sz="0" w:space="0" w:color="auto"/>
      </w:divBdr>
      <w:divsChild>
        <w:div w:id="1158575823">
          <w:marLeft w:val="0"/>
          <w:marRight w:val="0"/>
          <w:marTop w:val="0"/>
          <w:marBottom w:val="0"/>
          <w:divBdr>
            <w:top w:val="none" w:sz="0" w:space="0" w:color="auto"/>
            <w:left w:val="none" w:sz="0" w:space="0" w:color="auto"/>
            <w:bottom w:val="none" w:sz="0" w:space="0" w:color="auto"/>
            <w:right w:val="none" w:sz="0" w:space="0" w:color="auto"/>
          </w:divBdr>
          <w:divsChild>
            <w:div w:id="942112402">
              <w:marLeft w:val="0"/>
              <w:marRight w:val="0"/>
              <w:marTop w:val="0"/>
              <w:marBottom w:val="0"/>
              <w:divBdr>
                <w:top w:val="none" w:sz="0" w:space="0" w:color="auto"/>
                <w:left w:val="none" w:sz="0" w:space="0" w:color="auto"/>
                <w:bottom w:val="none" w:sz="0" w:space="0" w:color="auto"/>
                <w:right w:val="none" w:sz="0" w:space="0" w:color="auto"/>
              </w:divBdr>
            </w:div>
          </w:divsChild>
        </w:div>
        <w:div w:id="1179735617">
          <w:marLeft w:val="0"/>
          <w:marRight w:val="0"/>
          <w:marTop w:val="0"/>
          <w:marBottom w:val="0"/>
          <w:divBdr>
            <w:top w:val="none" w:sz="0" w:space="0" w:color="auto"/>
            <w:left w:val="none" w:sz="0" w:space="0" w:color="auto"/>
            <w:bottom w:val="none" w:sz="0" w:space="0" w:color="auto"/>
            <w:right w:val="none" w:sz="0" w:space="0" w:color="auto"/>
          </w:divBdr>
          <w:divsChild>
            <w:div w:id="435641943">
              <w:marLeft w:val="0"/>
              <w:marRight w:val="0"/>
              <w:marTop w:val="0"/>
              <w:marBottom w:val="0"/>
              <w:divBdr>
                <w:top w:val="none" w:sz="0" w:space="0" w:color="auto"/>
                <w:left w:val="none" w:sz="0" w:space="0" w:color="auto"/>
                <w:bottom w:val="none" w:sz="0" w:space="0" w:color="auto"/>
                <w:right w:val="none" w:sz="0" w:space="0" w:color="auto"/>
              </w:divBdr>
            </w:div>
          </w:divsChild>
        </w:div>
        <w:div w:id="64691124">
          <w:marLeft w:val="0"/>
          <w:marRight w:val="0"/>
          <w:marTop w:val="0"/>
          <w:marBottom w:val="0"/>
          <w:divBdr>
            <w:top w:val="none" w:sz="0" w:space="0" w:color="auto"/>
            <w:left w:val="none" w:sz="0" w:space="0" w:color="auto"/>
            <w:bottom w:val="none" w:sz="0" w:space="0" w:color="auto"/>
            <w:right w:val="none" w:sz="0" w:space="0" w:color="auto"/>
          </w:divBdr>
          <w:divsChild>
            <w:div w:id="341013395">
              <w:marLeft w:val="0"/>
              <w:marRight w:val="0"/>
              <w:marTop w:val="0"/>
              <w:marBottom w:val="0"/>
              <w:divBdr>
                <w:top w:val="none" w:sz="0" w:space="0" w:color="auto"/>
                <w:left w:val="none" w:sz="0" w:space="0" w:color="auto"/>
                <w:bottom w:val="none" w:sz="0" w:space="0" w:color="auto"/>
                <w:right w:val="none" w:sz="0" w:space="0" w:color="auto"/>
              </w:divBdr>
            </w:div>
            <w:div w:id="645283794">
              <w:marLeft w:val="0"/>
              <w:marRight w:val="0"/>
              <w:marTop w:val="0"/>
              <w:marBottom w:val="0"/>
              <w:divBdr>
                <w:top w:val="none" w:sz="0" w:space="0" w:color="auto"/>
                <w:left w:val="none" w:sz="0" w:space="0" w:color="auto"/>
                <w:bottom w:val="none" w:sz="0" w:space="0" w:color="auto"/>
                <w:right w:val="none" w:sz="0" w:space="0" w:color="auto"/>
              </w:divBdr>
            </w:div>
            <w:div w:id="1758138175">
              <w:marLeft w:val="0"/>
              <w:marRight w:val="0"/>
              <w:marTop w:val="0"/>
              <w:marBottom w:val="0"/>
              <w:divBdr>
                <w:top w:val="none" w:sz="0" w:space="0" w:color="auto"/>
                <w:left w:val="none" w:sz="0" w:space="0" w:color="auto"/>
                <w:bottom w:val="none" w:sz="0" w:space="0" w:color="auto"/>
                <w:right w:val="none" w:sz="0" w:space="0" w:color="auto"/>
              </w:divBdr>
            </w:div>
            <w:div w:id="1865749505">
              <w:marLeft w:val="0"/>
              <w:marRight w:val="0"/>
              <w:marTop w:val="0"/>
              <w:marBottom w:val="0"/>
              <w:divBdr>
                <w:top w:val="none" w:sz="0" w:space="0" w:color="auto"/>
                <w:left w:val="none" w:sz="0" w:space="0" w:color="auto"/>
                <w:bottom w:val="none" w:sz="0" w:space="0" w:color="auto"/>
                <w:right w:val="none" w:sz="0" w:space="0" w:color="auto"/>
              </w:divBdr>
            </w:div>
            <w:div w:id="880169225">
              <w:marLeft w:val="0"/>
              <w:marRight w:val="0"/>
              <w:marTop w:val="0"/>
              <w:marBottom w:val="0"/>
              <w:divBdr>
                <w:top w:val="none" w:sz="0" w:space="0" w:color="auto"/>
                <w:left w:val="none" w:sz="0" w:space="0" w:color="auto"/>
                <w:bottom w:val="none" w:sz="0" w:space="0" w:color="auto"/>
                <w:right w:val="none" w:sz="0" w:space="0" w:color="auto"/>
              </w:divBdr>
            </w:div>
            <w:div w:id="1743721707">
              <w:marLeft w:val="0"/>
              <w:marRight w:val="0"/>
              <w:marTop w:val="0"/>
              <w:marBottom w:val="0"/>
              <w:divBdr>
                <w:top w:val="none" w:sz="0" w:space="0" w:color="auto"/>
                <w:left w:val="none" w:sz="0" w:space="0" w:color="auto"/>
                <w:bottom w:val="none" w:sz="0" w:space="0" w:color="auto"/>
                <w:right w:val="none" w:sz="0" w:space="0" w:color="auto"/>
              </w:divBdr>
            </w:div>
            <w:div w:id="2096588098">
              <w:marLeft w:val="0"/>
              <w:marRight w:val="0"/>
              <w:marTop w:val="0"/>
              <w:marBottom w:val="0"/>
              <w:divBdr>
                <w:top w:val="none" w:sz="0" w:space="0" w:color="auto"/>
                <w:left w:val="none" w:sz="0" w:space="0" w:color="auto"/>
                <w:bottom w:val="none" w:sz="0" w:space="0" w:color="auto"/>
                <w:right w:val="none" w:sz="0" w:space="0" w:color="auto"/>
              </w:divBdr>
            </w:div>
            <w:div w:id="835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2177">
      <w:bodyDiv w:val="1"/>
      <w:marLeft w:val="0"/>
      <w:marRight w:val="0"/>
      <w:marTop w:val="0"/>
      <w:marBottom w:val="0"/>
      <w:divBdr>
        <w:top w:val="none" w:sz="0" w:space="0" w:color="auto"/>
        <w:left w:val="none" w:sz="0" w:space="0" w:color="auto"/>
        <w:bottom w:val="none" w:sz="0" w:space="0" w:color="auto"/>
        <w:right w:val="none" w:sz="0" w:space="0" w:color="auto"/>
      </w:divBdr>
      <w:divsChild>
        <w:div w:id="728185398">
          <w:marLeft w:val="0"/>
          <w:marRight w:val="0"/>
          <w:marTop w:val="0"/>
          <w:marBottom w:val="0"/>
          <w:divBdr>
            <w:top w:val="none" w:sz="0" w:space="0" w:color="auto"/>
            <w:left w:val="none" w:sz="0" w:space="0" w:color="auto"/>
            <w:bottom w:val="none" w:sz="0" w:space="0" w:color="auto"/>
            <w:right w:val="none" w:sz="0" w:space="0" w:color="auto"/>
          </w:divBdr>
          <w:divsChild>
            <w:div w:id="376780498">
              <w:marLeft w:val="0"/>
              <w:marRight w:val="0"/>
              <w:marTop w:val="0"/>
              <w:marBottom w:val="0"/>
              <w:divBdr>
                <w:top w:val="none" w:sz="0" w:space="0" w:color="auto"/>
                <w:left w:val="none" w:sz="0" w:space="0" w:color="auto"/>
                <w:bottom w:val="none" w:sz="0" w:space="0" w:color="auto"/>
                <w:right w:val="none" w:sz="0" w:space="0" w:color="auto"/>
              </w:divBdr>
            </w:div>
          </w:divsChild>
        </w:div>
        <w:div w:id="477571222">
          <w:marLeft w:val="0"/>
          <w:marRight w:val="0"/>
          <w:marTop w:val="0"/>
          <w:marBottom w:val="0"/>
          <w:divBdr>
            <w:top w:val="none" w:sz="0" w:space="0" w:color="auto"/>
            <w:left w:val="none" w:sz="0" w:space="0" w:color="auto"/>
            <w:bottom w:val="none" w:sz="0" w:space="0" w:color="auto"/>
            <w:right w:val="none" w:sz="0" w:space="0" w:color="auto"/>
          </w:divBdr>
          <w:divsChild>
            <w:div w:id="1391729473">
              <w:marLeft w:val="0"/>
              <w:marRight w:val="0"/>
              <w:marTop w:val="0"/>
              <w:marBottom w:val="0"/>
              <w:divBdr>
                <w:top w:val="none" w:sz="0" w:space="0" w:color="auto"/>
                <w:left w:val="none" w:sz="0" w:space="0" w:color="auto"/>
                <w:bottom w:val="none" w:sz="0" w:space="0" w:color="auto"/>
                <w:right w:val="none" w:sz="0" w:space="0" w:color="auto"/>
              </w:divBdr>
            </w:div>
          </w:divsChild>
        </w:div>
        <w:div w:id="102195047">
          <w:marLeft w:val="0"/>
          <w:marRight w:val="0"/>
          <w:marTop w:val="0"/>
          <w:marBottom w:val="0"/>
          <w:divBdr>
            <w:top w:val="none" w:sz="0" w:space="0" w:color="auto"/>
            <w:left w:val="none" w:sz="0" w:space="0" w:color="auto"/>
            <w:bottom w:val="none" w:sz="0" w:space="0" w:color="auto"/>
            <w:right w:val="none" w:sz="0" w:space="0" w:color="auto"/>
          </w:divBdr>
          <w:divsChild>
            <w:div w:id="487792248">
              <w:marLeft w:val="0"/>
              <w:marRight w:val="0"/>
              <w:marTop w:val="0"/>
              <w:marBottom w:val="0"/>
              <w:divBdr>
                <w:top w:val="none" w:sz="0" w:space="0" w:color="auto"/>
                <w:left w:val="none" w:sz="0" w:space="0" w:color="auto"/>
                <w:bottom w:val="none" w:sz="0" w:space="0" w:color="auto"/>
                <w:right w:val="none" w:sz="0" w:space="0" w:color="auto"/>
              </w:divBdr>
            </w:div>
            <w:div w:id="140008037">
              <w:marLeft w:val="0"/>
              <w:marRight w:val="0"/>
              <w:marTop w:val="0"/>
              <w:marBottom w:val="0"/>
              <w:divBdr>
                <w:top w:val="none" w:sz="0" w:space="0" w:color="auto"/>
                <w:left w:val="none" w:sz="0" w:space="0" w:color="auto"/>
                <w:bottom w:val="none" w:sz="0" w:space="0" w:color="auto"/>
                <w:right w:val="none" w:sz="0" w:space="0" w:color="auto"/>
              </w:divBdr>
            </w:div>
            <w:div w:id="1731659204">
              <w:marLeft w:val="0"/>
              <w:marRight w:val="0"/>
              <w:marTop w:val="0"/>
              <w:marBottom w:val="0"/>
              <w:divBdr>
                <w:top w:val="none" w:sz="0" w:space="0" w:color="auto"/>
                <w:left w:val="none" w:sz="0" w:space="0" w:color="auto"/>
                <w:bottom w:val="none" w:sz="0" w:space="0" w:color="auto"/>
                <w:right w:val="none" w:sz="0" w:space="0" w:color="auto"/>
              </w:divBdr>
            </w:div>
            <w:div w:id="1184130991">
              <w:marLeft w:val="0"/>
              <w:marRight w:val="0"/>
              <w:marTop w:val="0"/>
              <w:marBottom w:val="0"/>
              <w:divBdr>
                <w:top w:val="none" w:sz="0" w:space="0" w:color="auto"/>
                <w:left w:val="none" w:sz="0" w:space="0" w:color="auto"/>
                <w:bottom w:val="none" w:sz="0" w:space="0" w:color="auto"/>
                <w:right w:val="none" w:sz="0" w:space="0" w:color="auto"/>
              </w:divBdr>
            </w:div>
            <w:div w:id="688139359">
              <w:marLeft w:val="0"/>
              <w:marRight w:val="0"/>
              <w:marTop w:val="0"/>
              <w:marBottom w:val="0"/>
              <w:divBdr>
                <w:top w:val="none" w:sz="0" w:space="0" w:color="auto"/>
                <w:left w:val="none" w:sz="0" w:space="0" w:color="auto"/>
                <w:bottom w:val="none" w:sz="0" w:space="0" w:color="auto"/>
                <w:right w:val="none" w:sz="0" w:space="0" w:color="auto"/>
              </w:divBdr>
            </w:div>
            <w:div w:id="1014382570">
              <w:marLeft w:val="0"/>
              <w:marRight w:val="0"/>
              <w:marTop w:val="0"/>
              <w:marBottom w:val="0"/>
              <w:divBdr>
                <w:top w:val="none" w:sz="0" w:space="0" w:color="auto"/>
                <w:left w:val="none" w:sz="0" w:space="0" w:color="auto"/>
                <w:bottom w:val="none" w:sz="0" w:space="0" w:color="auto"/>
                <w:right w:val="none" w:sz="0" w:space="0" w:color="auto"/>
              </w:divBdr>
            </w:div>
            <w:div w:id="178469140">
              <w:marLeft w:val="0"/>
              <w:marRight w:val="0"/>
              <w:marTop w:val="0"/>
              <w:marBottom w:val="0"/>
              <w:divBdr>
                <w:top w:val="none" w:sz="0" w:space="0" w:color="auto"/>
                <w:left w:val="none" w:sz="0" w:space="0" w:color="auto"/>
                <w:bottom w:val="none" w:sz="0" w:space="0" w:color="auto"/>
                <w:right w:val="none" w:sz="0" w:space="0" w:color="auto"/>
              </w:divBdr>
            </w:div>
            <w:div w:id="7603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8755">
      <w:bodyDiv w:val="1"/>
      <w:marLeft w:val="0"/>
      <w:marRight w:val="0"/>
      <w:marTop w:val="0"/>
      <w:marBottom w:val="0"/>
      <w:divBdr>
        <w:top w:val="none" w:sz="0" w:space="0" w:color="auto"/>
        <w:left w:val="none" w:sz="0" w:space="0" w:color="auto"/>
        <w:bottom w:val="none" w:sz="0" w:space="0" w:color="auto"/>
        <w:right w:val="none" w:sz="0" w:space="0" w:color="auto"/>
      </w:divBdr>
    </w:div>
    <w:div w:id="1345128368">
      <w:bodyDiv w:val="1"/>
      <w:marLeft w:val="0"/>
      <w:marRight w:val="0"/>
      <w:marTop w:val="0"/>
      <w:marBottom w:val="0"/>
      <w:divBdr>
        <w:top w:val="none" w:sz="0" w:space="0" w:color="auto"/>
        <w:left w:val="none" w:sz="0" w:space="0" w:color="auto"/>
        <w:bottom w:val="none" w:sz="0" w:space="0" w:color="auto"/>
        <w:right w:val="none" w:sz="0" w:space="0" w:color="auto"/>
      </w:divBdr>
      <w:divsChild>
        <w:div w:id="644621269">
          <w:marLeft w:val="0"/>
          <w:marRight w:val="0"/>
          <w:marTop w:val="0"/>
          <w:marBottom w:val="0"/>
          <w:divBdr>
            <w:top w:val="none" w:sz="0" w:space="0" w:color="auto"/>
            <w:left w:val="none" w:sz="0" w:space="0" w:color="auto"/>
            <w:bottom w:val="none" w:sz="0" w:space="0" w:color="auto"/>
            <w:right w:val="none" w:sz="0" w:space="0" w:color="auto"/>
          </w:divBdr>
        </w:div>
        <w:div w:id="909269399">
          <w:marLeft w:val="0"/>
          <w:marRight w:val="0"/>
          <w:marTop w:val="0"/>
          <w:marBottom w:val="0"/>
          <w:divBdr>
            <w:top w:val="none" w:sz="0" w:space="0" w:color="auto"/>
            <w:left w:val="none" w:sz="0" w:space="0" w:color="auto"/>
            <w:bottom w:val="none" w:sz="0" w:space="0" w:color="auto"/>
            <w:right w:val="none" w:sz="0" w:space="0" w:color="auto"/>
          </w:divBdr>
        </w:div>
        <w:div w:id="1323050105">
          <w:marLeft w:val="0"/>
          <w:marRight w:val="0"/>
          <w:marTop w:val="0"/>
          <w:marBottom w:val="0"/>
          <w:divBdr>
            <w:top w:val="none" w:sz="0" w:space="0" w:color="auto"/>
            <w:left w:val="none" w:sz="0" w:space="0" w:color="auto"/>
            <w:bottom w:val="none" w:sz="0" w:space="0" w:color="auto"/>
            <w:right w:val="none" w:sz="0" w:space="0" w:color="auto"/>
          </w:divBdr>
        </w:div>
      </w:divsChild>
    </w:div>
    <w:div w:id="1392927512">
      <w:bodyDiv w:val="1"/>
      <w:marLeft w:val="0"/>
      <w:marRight w:val="0"/>
      <w:marTop w:val="0"/>
      <w:marBottom w:val="0"/>
      <w:divBdr>
        <w:top w:val="none" w:sz="0" w:space="0" w:color="auto"/>
        <w:left w:val="none" w:sz="0" w:space="0" w:color="auto"/>
        <w:bottom w:val="none" w:sz="0" w:space="0" w:color="auto"/>
        <w:right w:val="none" w:sz="0" w:space="0" w:color="auto"/>
      </w:divBdr>
      <w:divsChild>
        <w:div w:id="1307859092">
          <w:marLeft w:val="0"/>
          <w:marRight w:val="0"/>
          <w:marTop w:val="0"/>
          <w:marBottom w:val="0"/>
          <w:divBdr>
            <w:top w:val="none" w:sz="0" w:space="0" w:color="auto"/>
            <w:left w:val="none" w:sz="0" w:space="0" w:color="auto"/>
            <w:bottom w:val="none" w:sz="0" w:space="0" w:color="auto"/>
            <w:right w:val="none" w:sz="0" w:space="0" w:color="auto"/>
          </w:divBdr>
        </w:div>
        <w:div w:id="690838147">
          <w:marLeft w:val="0"/>
          <w:marRight w:val="0"/>
          <w:marTop w:val="0"/>
          <w:marBottom w:val="0"/>
          <w:divBdr>
            <w:top w:val="none" w:sz="0" w:space="0" w:color="auto"/>
            <w:left w:val="none" w:sz="0" w:space="0" w:color="auto"/>
            <w:bottom w:val="none" w:sz="0" w:space="0" w:color="auto"/>
            <w:right w:val="none" w:sz="0" w:space="0" w:color="auto"/>
          </w:divBdr>
        </w:div>
        <w:div w:id="131924">
          <w:marLeft w:val="0"/>
          <w:marRight w:val="0"/>
          <w:marTop w:val="0"/>
          <w:marBottom w:val="0"/>
          <w:divBdr>
            <w:top w:val="none" w:sz="0" w:space="0" w:color="auto"/>
            <w:left w:val="none" w:sz="0" w:space="0" w:color="auto"/>
            <w:bottom w:val="none" w:sz="0" w:space="0" w:color="auto"/>
            <w:right w:val="none" w:sz="0" w:space="0" w:color="auto"/>
          </w:divBdr>
        </w:div>
        <w:div w:id="958872288">
          <w:marLeft w:val="0"/>
          <w:marRight w:val="0"/>
          <w:marTop w:val="0"/>
          <w:marBottom w:val="0"/>
          <w:divBdr>
            <w:top w:val="none" w:sz="0" w:space="0" w:color="auto"/>
            <w:left w:val="none" w:sz="0" w:space="0" w:color="auto"/>
            <w:bottom w:val="none" w:sz="0" w:space="0" w:color="auto"/>
            <w:right w:val="none" w:sz="0" w:space="0" w:color="auto"/>
          </w:divBdr>
        </w:div>
        <w:div w:id="129594814">
          <w:marLeft w:val="0"/>
          <w:marRight w:val="0"/>
          <w:marTop w:val="0"/>
          <w:marBottom w:val="0"/>
          <w:divBdr>
            <w:top w:val="none" w:sz="0" w:space="0" w:color="auto"/>
            <w:left w:val="none" w:sz="0" w:space="0" w:color="auto"/>
            <w:bottom w:val="none" w:sz="0" w:space="0" w:color="auto"/>
            <w:right w:val="none" w:sz="0" w:space="0" w:color="auto"/>
          </w:divBdr>
        </w:div>
        <w:div w:id="874007813">
          <w:marLeft w:val="0"/>
          <w:marRight w:val="0"/>
          <w:marTop w:val="0"/>
          <w:marBottom w:val="0"/>
          <w:divBdr>
            <w:top w:val="none" w:sz="0" w:space="0" w:color="auto"/>
            <w:left w:val="none" w:sz="0" w:space="0" w:color="auto"/>
            <w:bottom w:val="none" w:sz="0" w:space="0" w:color="auto"/>
            <w:right w:val="none" w:sz="0" w:space="0" w:color="auto"/>
          </w:divBdr>
        </w:div>
        <w:div w:id="1222905356">
          <w:marLeft w:val="0"/>
          <w:marRight w:val="0"/>
          <w:marTop w:val="0"/>
          <w:marBottom w:val="0"/>
          <w:divBdr>
            <w:top w:val="none" w:sz="0" w:space="0" w:color="auto"/>
            <w:left w:val="none" w:sz="0" w:space="0" w:color="auto"/>
            <w:bottom w:val="none" w:sz="0" w:space="0" w:color="auto"/>
            <w:right w:val="none" w:sz="0" w:space="0" w:color="auto"/>
          </w:divBdr>
        </w:div>
        <w:div w:id="417750321">
          <w:marLeft w:val="0"/>
          <w:marRight w:val="0"/>
          <w:marTop w:val="0"/>
          <w:marBottom w:val="0"/>
          <w:divBdr>
            <w:top w:val="none" w:sz="0" w:space="0" w:color="auto"/>
            <w:left w:val="none" w:sz="0" w:space="0" w:color="auto"/>
            <w:bottom w:val="none" w:sz="0" w:space="0" w:color="auto"/>
            <w:right w:val="none" w:sz="0" w:space="0" w:color="auto"/>
          </w:divBdr>
        </w:div>
      </w:divsChild>
    </w:div>
    <w:div w:id="1657372465">
      <w:bodyDiv w:val="1"/>
      <w:marLeft w:val="0"/>
      <w:marRight w:val="0"/>
      <w:marTop w:val="0"/>
      <w:marBottom w:val="0"/>
      <w:divBdr>
        <w:top w:val="none" w:sz="0" w:space="0" w:color="auto"/>
        <w:left w:val="none" w:sz="0" w:space="0" w:color="auto"/>
        <w:bottom w:val="none" w:sz="0" w:space="0" w:color="auto"/>
        <w:right w:val="none" w:sz="0" w:space="0" w:color="auto"/>
      </w:divBdr>
      <w:divsChild>
        <w:div w:id="495608784">
          <w:marLeft w:val="0"/>
          <w:marRight w:val="0"/>
          <w:marTop w:val="0"/>
          <w:marBottom w:val="0"/>
          <w:divBdr>
            <w:top w:val="none" w:sz="0" w:space="0" w:color="auto"/>
            <w:left w:val="none" w:sz="0" w:space="0" w:color="auto"/>
            <w:bottom w:val="none" w:sz="0" w:space="0" w:color="auto"/>
            <w:right w:val="none" w:sz="0" w:space="0" w:color="auto"/>
          </w:divBdr>
          <w:divsChild>
            <w:div w:id="468013036">
              <w:marLeft w:val="0"/>
              <w:marRight w:val="0"/>
              <w:marTop w:val="0"/>
              <w:marBottom w:val="0"/>
              <w:divBdr>
                <w:top w:val="none" w:sz="0" w:space="0" w:color="auto"/>
                <w:left w:val="none" w:sz="0" w:space="0" w:color="auto"/>
                <w:bottom w:val="none" w:sz="0" w:space="0" w:color="auto"/>
                <w:right w:val="none" w:sz="0" w:space="0" w:color="auto"/>
              </w:divBdr>
            </w:div>
          </w:divsChild>
        </w:div>
        <w:div w:id="1583099870">
          <w:marLeft w:val="0"/>
          <w:marRight w:val="0"/>
          <w:marTop w:val="0"/>
          <w:marBottom w:val="0"/>
          <w:divBdr>
            <w:top w:val="none" w:sz="0" w:space="0" w:color="auto"/>
            <w:left w:val="none" w:sz="0" w:space="0" w:color="auto"/>
            <w:bottom w:val="none" w:sz="0" w:space="0" w:color="auto"/>
            <w:right w:val="none" w:sz="0" w:space="0" w:color="auto"/>
          </w:divBdr>
          <w:divsChild>
            <w:div w:id="12104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978">
      <w:bodyDiv w:val="1"/>
      <w:marLeft w:val="0"/>
      <w:marRight w:val="0"/>
      <w:marTop w:val="0"/>
      <w:marBottom w:val="0"/>
      <w:divBdr>
        <w:top w:val="none" w:sz="0" w:space="0" w:color="auto"/>
        <w:left w:val="none" w:sz="0" w:space="0" w:color="auto"/>
        <w:bottom w:val="none" w:sz="0" w:space="0" w:color="auto"/>
        <w:right w:val="none" w:sz="0" w:space="0" w:color="auto"/>
      </w:divBdr>
      <w:divsChild>
        <w:div w:id="369694131">
          <w:marLeft w:val="0"/>
          <w:marRight w:val="0"/>
          <w:marTop w:val="0"/>
          <w:marBottom w:val="0"/>
          <w:divBdr>
            <w:top w:val="none" w:sz="0" w:space="0" w:color="auto"/>
            <w:left w:val="none" w:sz="0" w:space="0" w:color="auto"/>
            <w:bottom w:val="none" w:sz="0" w:space="0" w:color="auto"/>
            <w:right w:val="none" w:sz="0" w:space="0" w:color="auto"/>
          </w:divBdr>
        </w:div>
        <w:div w:id="2107848350">
          <w:marLeft w:val="0"/>
          <w:marRight w:val="0"/>
          <w:marTop w:val="0"/>
          <w:marBottom w:val="0"/>
          <w:divBdr>
            <w:top w:val="none" w:sz="0" w:space="0" w:color="auto"/>
            <w:left w:val="none" w:sz="0" w:space="0" w:color="auto"/>
            <w:bottom w:val="none" w:sz="0" w:space="0" w:color="auto"/>
            <w:right w:val="none" w:sz="0" w:space="0" w:color="auto"/>
          </w:divBdr>
        </w:div>
        <w:div w:id="1356342999">
          <w:marLeft w:val="0"/>
          <w:marRight w:val="0"/>
          <w:marTop w:val="0"/>
          <w:marBottom w:val="0"/>
          <w:divBdr>
            <w:top w:val="none" w:sz="0" w:space="0" w:color="auto"/>
            <w:left w:val="none" w:sz="0" w:space="0" w:color="auto"/>
            <w:bottom w:val="none" w:sz="0" w:space="0" w:color="auto"/>
            <w:right w:val="none" w:sz="0" w:space="0" w:color="auto"/>
          </w:divBdr>
        </w:div>
        <w:div w:id="203300575">
          <w:marLeft w:val="0"/>
          <w:marRight w:val="0"/>
          <w:marTop w:val="0"/>
          <w:marBottom w:val="0"/>
          <w:divBdr>
            <w:top w:val="none" w:sz="0" w:space="0" w:color="auto"/>
            <w:left w:val="none" w:sz="0" w:space="0" w:color="auto"/>
            <w:bottom w:val="none" w:sz="0" w:space="0" w:color="auto"/>
            <w:right w:val="none" w:sz="0" w:space="0" w:color="auto"/>
          </w:divBdr>
        </w:div>
      </w:divsChild>
    </w:div>
    <w:div w:id="1864516625">
      <w:bodyDiv w:val="1"/>
      <w:marLeft w:val="0"/>
      <w:marRight w:val="0"/>
      <w:marTop w:val="0"/>
      <w:marBottom w:val="0"/>
      <w:divBdr>
        <w:top w:val="none" w:sz="0" w:space="0" w:color="auto"/>
        <w:left w:val="none" w:sz="0" w:space="0" w:color="auto"/>
        <w:bottom w:val="none" w:sz="0" w:space="0" w:color="auto"/>
        <w:right w:val="none" w:sz="0" w:space="0" w:color="auto"/>
      </w:divBdr>
      <w:divsChild>
        <w:div w:id="907619983">
          <w:marLeft w:val="0"/>
          <w:marRight w:val="0"/>
          <w:marTop w:val="0"/>
          <w:marBottom w:val="0"/>
          <w:divBdr>
            <w:top w:val="none" w:sz="0" w:space="0" w:color="auto"/>
            <w:left w:val="none" w:sz="0" w:space="0" w:color="auto"/>
            <w:bottom w:val="none" w:sz="0" w:space="0" w:color="auto"/>
            <w:right w:val="none" w:sz="0" w:space="0" w:color="auto"/>
          </w:divBdr>
        </w:div>
        <w:div w:id="772827638">
          <w:marLeft w:val="0"/>
          <w:marRight w:val="0"/>
          <w:marTop w:val="0"/>
          <w:marBottom w:val="0"/>
          <w:divBdr>
            <w:top w:val="none" w:sz="0" w:space="0" w:color="auto"/>
            <w:left w:val="none" w:sz="0" w:space="0" w:color="auto"/>
            <w:bottom w:val="none" w:sz="0" w:space="0" w:color="auto"/>
            <w:right w:val="none" w:sz="0" w:space="0" w:color="auto"/>
          </w:divBdr>
        </w:div>
        <w:div w:id="560868964">
          <w:marLeft w:val="0"/>
          <w:marRight w:val="0"/>
          <w:marTop w:val="0"/>
          <w:marBottom w:val="0"/>
          <w:divBdr>
            <w:top w:val="none" w:sz="0" w:space="0" w:color="auto"/>
            <w:left w:val="none" w:sz="0" w:space="0" w:color="auto"/>
            <w:bottom w:val="none" w:sz="0" w:space="0" w:color="auto"/>
            <w:right w:val="none" w:sz="0" w:space="0" w:color="auto"/>
          </w:divBdr>
        </w:div>
        <w:div w:id="1074860650">
          <w:marLeft w:val="0"/>
          <w:marRight w:val="0"/>
          <w:marTop w:val="0"/>
          <w:marBottom w:val="0"/>
          <w:divBdr>
            <w:top w:val="none" w:sz="0" w:space="0" w:color="auto"/>
            <w:left w:val="none" w:sz="0" w:space="0" w:color="auto"/>
            <w:bottom w:val="none" w:sz="0" w:space="0" w:color="auto"/>
            <w:right w:val="none" w:sz="0" w:space="0" w:color="auto"/>
          </w:divBdr>
        </w:div>
      </w:divsChild>
    </w:div>
    <w:div w:id="1970623304">
      <w:bodyDiv w:val="1"/>
      <w:marLeft w:val="0"/>
      <w:marRight w:val="0"/>
      <w:marTop w:val="0"/>
      <w:marBottom w:val="0"/>
      <w:divBdr>
        <w:top w:val="none" w:sz="0" w:space="0" w:color="auto"/>
        <w:left w:val="none" w:sz="0" w:space="0" w:color="auto"/>
        <w:bottom w:val="none" w:sz="0" w:space="0" w:color="auto"/>
        <w:right w:val="none" w:sz="0" w:space="0" w:color="auto"/>
      </w:divBdr>
      <w:divsChild>
        <w:div w:id="1237278157">
          <w:marLeft w:val="0"/>
          <w:marRight w:val="0"/>
          <w:marTop w:val="0"/>
          <w:marBottom w:val="0"/>
          <w:divBdr>
            <w:top w:val="none" w:sz="0" w:space="0" w:color="auto"/>
            <w:left w:val="none" w:sz="0" w:space="0" w:color="auto"/>
            <w:bottom w:val="none" w:sz="0" w:space="0" w:color="auto"/>
            <w:right w:val="none" w:sz="0" w:space="0" w:color="auto"/>
          </w:divBdr>
          <w:divsChild>
            <w:div w:id="1627154671">
              <w:marLeft w:val="0"/>
              <w:marRight w:val="0"/>
              <w:marTop w:val="0"/>
              <w:marBottom w:val="0"/>
              <w:divBdr>
                <w:top w:val="none" w:sz="0" w:space="0" w:color="auto"/>
                <w:left w:val="none" w:sz="0" w:space="0" w:color="auto"/>
                <w:bottom w:val="none" w:sz="0" w:space="0" w:color="auto"/>
                <w:right w:val="none" w:sz="0" w:space="0" w:color="auto"/>
              </w:divBdr>
              <w:divsChild>
                <w:div w:id="982126225">
                  <w:marLeft w:val="0"/>
                  <w:marRight w:val="0"/>
                  <w:marTop w:val="0"/>
                  <w:marBottom w:val="0"/>
                  <w:divBdr>
                    <w:top w:val="none" w:sz="0" w:space="0" w:color="auto"/>
                    <w:left w:val="none" w:sz="0" w:space="0" w:color="auto"/>
                    <w:bottom w:val="none" w:sz="0" w:space="0" w:color="auto"/>
                    <w:right w:val="none" w:sz="0" w:space="0" w:color="auto"/>
                  </w:divBdr>
                  <w:divsChild>
                    <w:div w:id="594632155">
                      <w:marLeft w:val="300"/>
                      <w:marRight w:val="300"/>
                      <w:marTop w:val="0"/>
                      <w:marBottom w:val="0"/>
                      <w:divBdr>
                        <w:top w:val="none" w:sz="0" w:space="0" w:color="auto"/>
                        <w:left w:val="none" w:sz="0" w:space="0" w:color="auto"/>
                        <w:bottom w:val="none" w:sz="0" w:space="0" w:color="auto"/>
                        <w:right w:val="none" w:sz="0" w:space="0" w:color="auto"/>
                      </w:divBdr>
                      <w:divsChild>
                        <w:div w:id="971594185">
                          <w:marLeft w:val="0"/>
                          <w:marRight w:val="0"/>
                          <w:marTop w:val="0"/>
                          <w:marBottom w:val="0"/>
                          <w:divBdr>
                            <w:top w:val="none" w:sz="0" w:space="0" w:color="auto"/>
                            <w:left w:val="none" w:sz="0" w:space="0" w:color="auto"/>
                            <w:bottom w:val="none" w:sz="0" w:space="0" w:color="auto"/>
                            <w:right w:val="none" w:sz="0" w:space="0" w:color="auto"/>
                          </w:divBdr>
                          <w:divsChild>
                            <w:div w:id="614563213">
                              <w:marLeft w:val="0"/>
                              <w:marRight w:val="0"/>
                              <w:marTop w:val="0"/>
                              <w:marBottom w:val="0"/>
                              <w:divBdr>
                                <w:top w:val="none" w:sz="0" w:space="0" w:color="auto"/>
                                <w:left w:val="none" w:sz="0" w:space="0" w:color="auto"/>
                                <w:bottom w:val="none" w:sz="0" w:space="0" w:color="auto"/>
                                <w:right w:val="none" w:sz="0" w:space="0" w:color="auto"/>
                              </w:divBdr>
                              <w:divsChild>
                                <w:div w:id="154417954">
                                  <w:marLeft w:val="0"/>
                                  <w:marRight w:val="0"/>
                                  <w:marTop w:val="345"/>
                                  <w:marBottom w:val="0"/>
                                  <w:divBdr>
                                    <w:top w:val="none" w:sz="0" w:space="0" w:color="auto"/>
                                    <w:left w:val="none" w:sz="0" w:space="0" w:color="auto"/>
                                    <w:bottom w:val="none" w:sz="0" w:space="0" w:color="auto"/>
                                    <w:right w:val="none" w:sz="0" w:space="0" w:color="auto"/>
                                  </w:divBdr>
                                  <w:divsChild>
                                    <w:div w:id="178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129970">
          <w:marLeft w:val="0"/>
          <w:marRight w:val="0"/>
          <w:marTop w:val="0"/>
          <w:marBottom w:val="0"/>
          <w:divBdr>
            <w:top w:val="none" w:sz="0" w:space="0" w:color="auto"/>
            <w:left w:val="none" w:sz="0" w:space="0" w:color="auto"/>
            <w:bottom w:val="none" w:sz="0" w:space="0" w:color="auto"/>
            <w:right w:val="none" w:sz="0" w:space="0" w:color="auto"/>
          </w:divBdr>
          <w:divsChild>
            <w:div w:id="1028603254">
              <w:marLeft w:val="0"/>
              <w:marRight w:val="0"/>
              <w:marTop w:val="0"/>
              <w:marBottom w:val="0"/>
              <w:divBdr>
                <w:top w:val="none" w:sz="0" w:space="0" w:color="auto"/>
                <w:left w:val="none" w:sz="0" w:space="0" w:color="auto"/>
                <w:bottom w:val="none" w:sz="0" w:space="0" w:color="auto"/>
                <w:right w:val="none" w:sz="0" w:space="0" w:color="auto"/>
              </w:divBdr>
              <w:divsChild>
                <w:div w:id="565654667">
                  <w:marLeft w:val="0"/>
                  <w:marRight w:val="0"/>
                  <w:marTop w:val="0"/>
                  <w:marBottom w:val="0"/>
                  <w:divBdr>
                    <w:top w:val="none" w:sz="0" w:space="0" w:color="auto"/>
                    <w:left w:val="none" w:sz="0" w:space="0" w:color="auto"/>
                    <w:bottom w:val="none" w:sz="0" w:space="0" w:color="auto"/>
                    <w:right w:val="none" w:sz="0" w:space="0" w:color="auto"/>
                  </w:divBdr>
                  <w:divsChild>
                    <w:div w:id="246811256">
                      <w:marLeft w:val="300"/>
                      <w:marRight w:val="300"/>
                      <w:marTop w:val="0"/>
                      <w:marBottom w:val="0"/>
                      <w:divBdr>
                        <w:top w:val="none" w:sz="0" w:space="0" w:color="auto"/>
                        <w:left w:val="none" w:sz="0" w:space="0" w:color="auto"/>
                        <w:bottom w:val="none" w:sz="0" w:space="0" w:color="auto"/>
                        <w:right w:val="none" w:sz="0" w:space="0" w:color="auto"/>
                      </w:divBdr>
                      <w:divsChild>
                        <w:div w:id="738795276">
                          <w:marLeft w:val="0"/>
                          <w:marRight w:val="0"/>
                          <w:marTop w:val="0"/>
                          <w:marBottom w:val="0"/>
                          <w:divBdr>
                            <w:top w:val="none" w:sz="0" w:space="0" w:color="auto"/>
                            <w:left w:val="none" w:sz="0" w:space="0" w:color="auto"/>
                            <w:bottom w:val="none" w:sz="0" w:space="0" w:color="auto"/>
                            <w:right w:val="none" w:sz="0" w:space="0" w:color="auto"/>
                          </w:divBdr>
                          <w:divsChild>
                            <w:div w:id="1749695313">
                              <w:marLeft w:val="0"/>
                              <w:marRight w:val="0"/>
                              <w:marTop w:val="0"/>
                              <w:marBottom w:val="0"/>
                              <w:divBdr>
                                <w:top w:val="none" w:sz="0" w:space="0" w:color="auto"/>
                                <w:left w:val="none" w:sz="0" w:space="0" w:color="auto"/>
                                <w:bottom w:val="none" w:sz="0" w:space="0" w:color="auto"/>
                                <w:right w:val="none" w:sz="0" w:space="0" w:color="auto"/>
                              </w:divBdr>
                              <w:divsChild>
                                <w:div w:id="1424186424">
                                  <w:marLeft w:val="0"/>
                                  <w:marRight w:val="0"/>
                                  <w:marTop w:val="345"/>
                                  <w:marBottom w:val="0"/>
                                  <w:divBdr>
                                    <w:top w:val="none" w:sz="0" w:space="0" w:color="auto"/>
                                    <w:left w:val="none" w:sz="0" w:space="0" w:color="auto"/>
                                    <w:bottom w:val="none" w:sz="0" w:space="0" w:color="auto"/>
                                    <w:right w:val="none" w:sz="0" w:space="0" w:color="auto"/>
                                  </w:divBdr>
                                  <w:divsChild>
                                    <w:div w:id="8157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ference@sarrah.org.au" TargetMode="External"/><Relationship Id="rId5" Type="http://schemas.openxmlformats.org/officeDocument/2006/relationships/styles" Target="styles.xml"/><Relationship Id="rId10" Type="http://schemas.openxmlformats.org/officeDocument/2006/relationships/hyperlink" Target="mailto:sarrah@sarrah.org.au" TargetMode="External"/><Relationship Id="rId4" Type="http://schemas.openxmlformats.org/officeDocument/2006/relationships/numbering" Target="numbering.xml"/><Relationship Id="rId9" Type="http://schemas.openxmlformats.org/officeDocument/2006/relationships/hyperlink" Target="https://app.oxfordabstracts.com/stages/79153/subm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5404717D7DE42B8474D6FE1F7F350" ma:contentTypeVersion="14" ma:contentTypeDescription="Create a new document." ma:contentTypeScope="" ma:versionID="ab53d6831b04ab00d9991b74a504df41">
  <xsd:schema xmlns:xsd="http://www.w3.org/2001/XMLSchema" xmlns:xs="http://www.w3.org/2001/XMLSchema" xmlns:p="http://schemas.microsoft.com/office/2006/metadata/properties" xmlns:ns2="e8217e3c-8e06-42bf-9635-ada0d491d420" xmlns:ns3="3f52629d-5c29-4cf9-ad42-aa90f83026d6" targetNamespace="http://schemas.microsoft.com/office/2006/metadata/properties" ma:root="true" ma:fieldsID="d5fd52abc9b4cfaf4c334ce31144fa06" ns2:_="" ns3:_="">
    <xsd:import namespace="e8217e3c-8e06-42bf-9635-ada0d491d420"/>
    <xsd:import namespace="3f52629d-5c29-4cf9-ad42-aa90f83026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7e3c-8e06-42bf-9635-ada0d491d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dc22c92-bbe5-4d92-a7d3-aecddf70ee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2629d-5c29-4cf9-ad42-aa90f83026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c6982c-be37-45ac-a4da-a8914ddb108a}" ma:internalName="TaxCatchAll" ma:showField="CatchAllData" ma:web="3f52629d-5c29-4cf9-ad42-aa90f83026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52629d-5c29-4cf9-ad42-aa90f83026d6" xsi:nil="true"/>
    <lcf76f155ced4ddcb4097134ff3c332f xmlns="e8217e3c-8e06-42bf-9635-ada0d491d4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659BA-1C88-410E-B3A5-72D1808A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7e3c-8e06-42bf-9635-ada0d491d420"/>
    <ds:schemaRef ds:uri="3f52629d-5c29-4cf9-ad42-aa90f830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6DF03-D37D-46B6-AC85-BBBADC2450C5}">
  <ds:schemaRefs>
    <ds:schemaRef ds:uri="http://schemas.microsoft.com/office/2006/metadata/properties"/>
    <ds:schemaRef ds:uri="http://schemas.microsoft.com/office/infopath/2007/PartnerControls"/>
    <ds:schemaRef ds:uri="3f52629d-5c29-4cf9-ad42-aa90f83026d6"/>
    <ds:schemaRef ds:uri="e8217e3c-8e06-42bf-9635-ada0d491d420"/>
  </ds:schemaRefs>
</ds:datastoreItem>
</file>

<file path=customXml/itemProps3.xml><?xml version="1.0" encoding="utf-8"?>
<ds:datastoreItem xmlns:ds="http://schemas.openxmlformats.org/officeDocument/2006/customXml" ds:itemID="{67559A01-4F95-42E5-A90F-B4502E331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Bat</dc:creator>
  <cp:keywords/>
  <dc:description/>
  <cp:lastModifiedBy>Ruby Bat</cp:lastModifiedBy>
  <cp:revision>3</cp:revision>
  <dcterms:created xsi:type="dcterms:W3CDTF">2025-11-17T00:22:00Z</dcterms:created>
  <dcterms:modified xsi:type="dcterms:W3CDTF">2025-11-21T01:10:00Z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0x010100B335404717D7DE42B8474D6FE1F7F350</vt:lpwstr>
  </property>
  <property fmtid="{D5CDD505-2E9C-101B-9397-08002B2CF9AE}" pid="3" name="MediaServiceImageTags">
    <vt:lpwstr/>
  </property>
</Properties>
</file>